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2024/25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B-MAI-P Matematické inženýrství</w:t>
      </w:r>
    </w:p>
    <w:p w:rsidR="00C72E89" w:rsidRDefault="00C72E89" w:rsidP="00C72E89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C72E89" w:rsidRDefault="00C72E89" w:rsidP="00C72E89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9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12. června 2025                                                     Místnost:  A1/1836</w:t>
      </w:r>
    </w:p>
    <w:p w:rsidR="00C72E89" w:rsidRDefault="00C72E89" w:rsidP="00C72E8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>Komise:</w:t>
      </w:r>
      <w:r>
        <w:rPr>
          <w:rFonts w:ascii="Arial" w:eastAsia="Arial" w:hAnsi="Arial" w:cs="Arial"/>
          <w:b/>
          <w:i/>
          <w:sz w:val="24"/>
        </w:rPr>
        <w:t xml:space="preserve">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   Předseda:</w:t>
      </w:r>
      <w:r>
        <w:rPr>
          <w:rFonts w:ascii="Arial" w:eastAsia="Arial" w:hAnsi="Arial" w:cs="Arial"/>
          <w:b/>
          <w:i/>
          <w:sz w:val="24"/>
        </w:rPr>
        <w:tab/>
        <w:t xml:space="preserve">      </w:t>
      </w:r>
      <w:r>
        <w:rPr>
          <w:rFonts w:ascii="Arial" w:eastAsia="Arial" w:hAnsi="Arial" w:cs="Arial"/>
          <w:sz w:val="24"/>
        </w:rPr>
        <w:t>prof. RNDr. Jan Čermák, CSc.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  <w:r>
        <w:rPr>
          <w:rFonts w:ascii="Arial" w:eastAsia="Arial" w:hAnsi="Arial" w:cs="Arial"/>
          <w:b/>
          <w:i/>
          <w:sz w:val="24"/>
        </w:rPr>
        <w:tab/>
        <w:t xml:space="preserve"> 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b/>
          <w:i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Mgr. Aleš Návrat,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ind w:left="3525" w:hanging="3525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ab/>
        <w:t xml:space="preserve">      Mgr. Irena Hlavičková, Ph.D.                                                               Ing. Petra Rozehnalová,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 xml:space="preserve">     </w:t>
      </w:r>
      <w:r>
        <w:rPr>
          <w:rFonts w:ascii="Arial" w:eastAsia="Arial" w:hAnsi="Arial" w:cs="Arial"/>
          <w:sz w:val="24"/>
        </w:rPr>
        <w:tab/>
        <w:t>RNDr. Pavel Popela,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Tajemník: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Mgr. Jan Pavlík,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C72E89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 – 8:45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Beskorovaynyy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Ilya</w:t>
            </w:r>
            <w:proofErr w:type="spellEnd"/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 – 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Kostková Eliška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9:30 – 10:15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Medek Radovan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 – 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Mencler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Jan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 – 11:45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Pezinek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Libor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11:45-12:45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2E62BC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>
              <w:rPr>
                <w:rFonts w:ascii="Arial" w:eastAsia="Arial" w:hAnsi="Arial" w:cs="Arial"/>
                <w:i/>
                <w:sz w:val="24"/>
              </w:rPr>
              <w:t>P</w:t>
            </w:r>
            <w:r w:rsidRPr="002E62BC">
              <w:rPr>
                <w:rFonts w:ascii="Arial" w:eastAsia="Arial" w:hAnsi="Arial" w:cs="Arial"/>
                <w:i/>
                <w:sz w:val="24"/>
              </w:rPr>
              <w:t>řestávka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12:45 – 13:30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Prokop Roman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13:30 – 14:15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Burkart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Daniel</w:t>
            </w:r>
          </w:p>
        </w:tc>
      </w:tr>
    </w:tbl>
    <w:p w:rsidR="00C72E89" w:rsidRDefault="00C72E89" w:rsidP="00C72E89"/>
    <w:p w:rsidR="00C72E89" w:rsidRDefault="00C72E89">
      <w:r>
        <w:br w:type="page"/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lastRenderedPageBreak/>
        <w:t>Státní závěrečná zkouška v </w:t>
      </w:r>
      <w:proofErr w:type="spellStart"/>
      <w:r>
        <w:rPr>
          <w:rFonts w:ascii="Arial" w:eastAsia="Arial" w:hAnsi="Arial" w:cs="Arial"/>
          <w:b/>
          <w:sz w:val="28"/>
        </w:rPr>
        <w:t>ak</w:t>
      </w:r>
      <w:proofErr w:type="spellEnd"/>
      <w:r>
        <w:rPr>
          <w:rFonts w:ascii="Arial" w:eastAsia="Arial" w:hAnsi="Arial" w:cs="Arial"/>
          <w:b/>
          <w:sz w:val="28"/>
        </w:rPr>
        <w:t>. roce 2024/25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pro bakalářský studijní program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8"/>
        </w:rPr>
        <w:t>B-MAI-P Matematické inženýrství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:rsidR="00C72E89" w:rsidRDefault="00C72E89" w:rsidP="00C72E89">
      <w:pPr>
        <w:keepNext/>
        <w:spacing w:after="0" w:line="240" w:lineRule="auto"/>
        <w:jc w:val="center"/>
        <w:rPr>
          <w:rFonts w:ascii="Arial" w:eastAsia="Arial" w:hAnsi="Arial" w:cs="Arial"/>
          <w:b/>
          <w:i/>
          <w:sz w:val="24"/>
        </w:rPr>
      </w:pPr>
    </w:p>
    <w:p w:rsidR="00C72E89" w:rsidRDefault="00C72E89" w:rsidP="00C72E89">
      <w:pPr>
        <w:keepNext/>
        <w:spacing w:after="0" w:line="240" w:lineRule="auto"/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i/>
          <w:sz w:val="24"/>
        </w:rPr>
        <w:t>Komise č. 8</w:t>
      </w:r>
    </w:p>
    <w:p w:rsidR="00C72E89" w:rsidRDefault="00C72E89" w:rsidP="00C72E89">
      <w:pPr>
        <w:spacing w:after="0" w:line="240" w:lineRule="auto"/>
        <w:jc w:val="center"/>
        <w:rPr>
          <w:rFonts w:ascii="Arial" w:eastAsia="Arial" w:hAnsi="Arial" w:cs="Arial"/>
          <w:sz w:val="20"/>
        </w:rPr>
      </w:pPr>
    </w:p>
    <w:p w:rsidR="00C72E89" w:rsidRDefault="00C72E89" w:rsidP="00C72E89">
      <w:pPr>
        <w:spacing w:after="0" w:line="240" w:lineRule="auto"/>
        <w:rPr>
          <w:rFonts w:ascii="Arial" w:eastAsia="Arial" w:hAnsi="Arial" w:cs="Arial"/>
          <w:sz w:val="24"/>
        </w:rPr>
      </w:pPr>
    </w:p>
    <w:p w:rsidR="00C72E89" w:rsidRDefault="00C72E89" w:rsidP="00C72E89">
      <w:pPr>
        <w:keepNext/>
        <w:spacing w:after="0" w:line="240" w:lineRule="auto"/>
        <w:rPr>
          <w:rFonts w:ascii="Arial" w:eastAsia="Arial" w:hAnsi="Arial" w:cs="Arial"/>
          <w:b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Datum:   </w:t>
      </w:r>
      <w:proofErr w:type="gramEnd"/>
      <w:r>
        <w:rPr>
          <w:rFonts w:ascii="Arial" w:eastAsia="Arial" w:hAnsi="Arial" w:cs="Arial"/>
          <w:b/>
          <w:sz w:val="24"/>
        </w:rPr>
        <w:t xml:space="preserve">  12. června 2025</w:t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</w:r>
      <w:r>
        <w:rPr>
          <w:rFonts w:ascii="Arial" w:eastAsia="Arial" w:hAnsi="Arial" w:cs="Arial"/>
          <w:b/>
          <w:sz w:val="24"/>
        </w:rPr>
        <w:tab/>
        <w:t>Místnost:  A1/1842</w:t>
      </w:r>
    </w:p>
    <w:p w:rsidR="00C72E89" w:rsidRDefault="00C72E89" w:rsidP="00C72E8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tabs>
          <w:tab w:val="left" w:pos="1701"/>
          <w:tab w:val="left" w:pos="4536"/>
        </w:tabs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spacing w:after="0" w:line="240" w:lineRule="auto"/>
        <w:rPr>
          <w:rFonts w:ascii="Arial" w:eastAsia="Arial" w:hAnsi="Arial" w:cs="Arial"/>
          <w:b/>
          <w:sz w:val="24"/>
        </w:rPr>
      </w:pP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b/>
          <w:sz w:val="24"/>
        </w:rPr>
        <w:t xml:space="preserve">Komise:   </w:t>
      </w:r>
      <w:proofErr w:type="gramEnd"/>
      <w:r>
        <w:rPr>
          <w:rFonts w:ascii="Arial" w:eastAsia="Arial" w:hAnsi="Arial" w:cs="Arial"/>
          <w:b/>
          <w:sz w:val="24"/>
        </w:rPr>
        <w:t xml:space="preserve">       </w:t>
      </w:r>
      <w:r>
        <w:rPr>
          <w:rFonts w:ascii="Arial" w:eastAsia="Arial" w:hAnsi="Arial" w:cs="Arial"/>
          <w:b/>
          <w:i/>
          <w:sz w:val="24"/>
        </w:rPr>
        <w:t>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 xml:space="preserve">prof. RNDr. Miroslav Doupovec, CSc., </w:t>
      </w:r>
      <w:proofErr w:type="spellStart"/>
      <w:r>
        <w:rPr>
          <w:rFonts w:ascii="Arial" w:eastAsia="Arial" w:hAnsi="Arial" w:cs="Arial"/>
          <w:sz w:val="24"/>
        </w:rPr>
        <w:t>dr.h.c</w:t>
      </w:r>
      <w:proofErr w:type="spellEnd"/>
      <w:r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b/>
          <w:i/>
          <w:sz w:val="24"/>
        </w:rPr>
        <w:t xml:space="preserve">           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r>
        <w:rPr>
          <w:rFonts w:ascii="Arial" w:eastAsia="Arial" w:hAnsi="Arial" w:cs="Arial"/>
          <w:b/>
          <w:i/>
          <w:sz w:val="24"/>
        </w:rPr>
        <w:t>Místopředseda: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doc. Mgr. Petr Vašík,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>Členové:</w:t>
      </w:r>
      <w:r>
        <w:rPr>
          <w:rFonts w:ascii="Arial" w:eastAsia="Arial" w:hAnsi="Arial" w:cs="Arial"/>
          <w:sz w:val="24"/>
        </w:rPr>
        <w:t xml:space="preserve">   </w:t>
      </w:r>
      <w:proofErr w:type="gramEnd"/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doc. RNDr. Jiří Klaška, Dr.</w:t>
      </w:r>
    </w:p>
    <w:p w:rsidR="00C72E89" w:rsidRDefault="00C72E89" w:rsidP="00C72E89">
      <w:pPr>
        <w:tabs>
          <w:tab w:val="left" w:pos="3119"/>
        </w:tabs>
        <w:spacing w:after="0" w:line="360" w:lineRule="auto"/>
        <w:ind w:left="3119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  <w:t>Ing. Mgr. Eva Mrázková,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>RNDr. Radovan Potůček, Ph.D.</w:t>
      </w:r>
      <w:r>
        <w:rPr>
          <w:rFonts w:ascii="Arial" w:eastAsia="Arial" w:hAnsi="Arial" w:cs="Arial"/>
          <w:sz w:val="24"/>
        </w:rPr>
        <w:tab/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i/>
          <w:sz w:val="24"/>
        </w:rPr>
        <w:t xml:space="preserve">                       </w:t>
      </w:r>
      <w:proofErr w:type="gramStart"/>
      <w:r>
        <w:rPr>
          <w:rFonts w:ascii="Arial" w:eastAsia="Arial" w:hAnsi="Arial" w:cs="Arial"/>
          <w:b/>
          <w:i/>
          <w:sz w:val="24"/>
        </w:rPr>
        <w:t xml:space="preserve">Tajemník:   </w:t>
      </w:r>
      <w:proofErr w:type="gramEnd"/>
      <w:r>
        <w:rPr>
          <w:rFonts w:ascii="Arial" w:eastAsia="Arial" w:hAnsi="Arial" w:cs="Arial"/>
          <w:b/>
          <w:i/>
          <w:sz w:val="24"/>
        </w:rPr>
        <w:t xml:space="preserve">     </w:t>
      </w:r>
      <w:r>
        <w:rPr>
          <w:rFonts w:ascii="Arial" w:eastAsia="Arial" w:hAnsi="Arial" w:cs="Arial"/>
          <w:b/>
          <w:i/>
          <w:sz w:val="24"/>
        </w:rPr>
        <w:tab/>
      </w:r>
      <w:r>
        <w:rPr>
          <w:rFonts w:ascii="Arial" w:eastAsia="Arial" w:hAnsi="Arial" w:cs="Arial"/>
          <w:sz w:val="24"/>
        </w:rPr>
        <w:t>Ing. Pavel Hrabec, Ph.D.</w:t>
      </w: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4"/>
        </w:rPr>
      </w:pPr>
    </w:p>
    <w:p w:rsidR="00C72E89" w:rsidRDefault="00C72E89" w:rsidP="00C72E89">
      <w:pPr>
        <w:tabs>
          <w:tab w:val="left" w:pos="3119"/>
        </w:tabs>
        <w:spacing w:after="0" w:line="360" w:lineRule="auto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4"/>
        </w:rPr>
        <w:t xml:space="preserve">                         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98"/>
        <w:gridCol w:w="4007"/>
      </w:tblGrid>
      <w:tr w:rsidR="00C72E89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3119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Čas: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3119"/>
              </w:tabs>
              <w:spacing w:after="0" w:line="360" w:lineRule="auto"/>
            </w:pPr>
            <w:r>
              <w:rPr>
                <w:rFonts w:ascii="Arial" w:eastAsia="Arial" w:hAnsi="Arial" w:cs="Arial"/>
                <w:b/>
                <w:i/>
                <w:sz w:val="24"/>
              </w:rPr>
              <w:t>Student: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8:00 – 8:45</w:t>
            </w:r>
          </w:p>
        </w:tc>
        <w:tc>
          <w:tcPr>
            <w:tcW w:w="400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Grafková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Eliška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8:45 – 9:30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Jirout Daniel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9:30 – 10:15 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Kňažeková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Jana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10:15 – 11:00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Lonek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Andrej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11:00 – 11:45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AB5C37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Skalický Vít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11:45-12:45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Pr="002E62BC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i/>
                <w:sz w:val="24"/>
              </w:rPr>
            </w:pPr>
            <w:r w:rsidRPr="002E62BC">
              <w:rPr>
                <w:rFonts w:ascii="Arial" w:eastAsia="Arial" w:hAnsi="Arial" w:cs="Arial"/>
                <w:i/>
                <w:sz w:val="24"/>
              </w:rPr>
              <w:t>přestávka</w:t>
            </w:r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12:45 – 13:30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Storozhuk</w:t>
            </w:r>
            <w:proofErr w:type="spellEnd"/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</w:rPr>
              <w:t>Oleksandra</w:t>
            </w:r>
            <w:proofErr w:type="spellEnd"/>
          </w:p>
        </w:tc>
      </w:tr>
      <w:tr w:rsidR="00C72E89" w:rsidTr="00732EF8">
        <w:trPr>
          <w:trHeight w:val="1"/>
        </w:trPr>
        <w:tc>
          <w:tcPr>
            <w:tcW w:w="4498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jc w:val="center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13:30 – 14:15</w:t>
            </w:r>
          </w:p>
        </w:tc>
        <w:tc>
          <w:tcPr>
            <w:tcW w:w="400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C72E89" w:rsidRDefault="00C72E89" w:rsidP="00732EF8">
            <w:pPr>
              <w:tabs>
                <w:tab w:val="left" w:pos="1418"/>
                <w:tab w:val="left" w:pos="4678"/>
              </w:tabs>
              <w:spacing w:after="0" w:line="360" w:lineRule="auto"/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Straka Jakub</w:t>
            </w:r>
          </w:p>
        </w:tc>
      </w:tr>
    </w:tbl>
    <w:p w:rsidR="00C72E89" w:rsidRDefault="00C72E89" w:rsidP="00C72E89">
      <w:pPr>
        <w:tabs>
          <w:tab w:val="left" w:pos="1418"/>
          <w:tab w:val="left" w:pos="4678"/>
        </w:tabs>
        <w:spacing w:after="0" w:line="36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ab/>
      </w:r>
    </w:p>
    <w:p w:rsidR="00C72E89" w:rsidRDefault="00C72E89" w:rsidP="00C72E89">
      <w:bookmarkStart w:id="0" w:name="_GoBack"/>
      <w:bookmarkEnd w:id="0"/>
    </w:p>
    <w:p w:rsidR="00B06F24" w:rsidRDefault="00B06F24"/>
    <w:sectPr w:rsidR="00B06F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E89"/>
    <w:rsid w:val="00B06F24"/>
    <w:rsid w:val="00C72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30460F-EED4-4980-94FA-F4E49BFF2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72E8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Vévodová</dc:creator>
  <cp:keywords/>
  <dc:description/>
  <cp:lastModifiedBy>Dana Vévodová</cp:lastModifiedBy>
  <cp:revision>1</cp:revision>
  <dcterms:created xsi:type="dcterms:W3CDTF">2025-06-05T11:55:00Z</dcterms:created>
  <dcterms:modified xsi:type="dcterms:W3CDTF">2025-06-05T11:57:00Z</dcterms:modified>
</cp:coreProperties>
</file>