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0A2" w:rsidRDefault="00D558DC" w:rsidP="00D558DC">
      <w:pPr>
        <w:rPr>
          <w:sz w:val="32"/>
          <w:szCs w:val="32"/>
        </w:rPr>
      </w:pPr>
      <w:r>
        <w:rPr>
          <w:sz w:val="32"/>
          <w:szCs w:val="32"/>
        </w:rPr>
        <w:t>ROTAČNÍ  PLOCHY</w:t>
      </w:r>
    </w:p>
    <w:p w:rsidR="00D558DC" w:rsidRDefault="00D558DC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975435" cy="3857119"/>
            <wp:effectExtent l="19050" t="0" r="6015" b="0"/>
            <wp:docPr id="1" name="Obrázek 0" descr="RotPlMerRovno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PlMerRovnob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981846" cy="386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8DC" w:rsidRDefault="00D558DC" w:rsidP="00D558DC">
      <w:pPr>
        <w:rPr>
          <w:sz w:val="32"/>
          <w:szCs w:val="32"/>
        </w:rPr>
      </w:pPr>
    </w:p>
    <w:p w:rsidR="00D558DC" w:rsidRDefault="00D558DC" w:rsidP="00D558DC">
      <w:pPr>
        <w:rPr>
          <w:sz w:val="32"/>
          <w:szCs w:val="32"/>
        </w:rPr>
      </w:pPr>
      <w:r>
        <w:rPr>
          <w:sz w:val="32"/>
          <w:szCs w:val="32"/>
        </w:rPr>
        <w:t>Speciální rotační plochy:</w:t>
      </w:r>
    </w:p>
    <w:p w:rsidR="00D558DC" w:rsidRDefault="00D558DC" w:rsidP="00D558DC">
      <w:pPr>
        <w:rPr>
          <w:sz w:val="32"/>
          <w:szCs w:val="32"/>
        </w:rPr>
      </w:pPr>
      <w:r>
        <w:rPr>
          <w:sz w:val="32"/>
          <w:szCs w:val="32"/>
        </w:rPr>
        <w:t>Anuloid - řezy</w:t>
      </w:r>
    </w:p>
    <w:p w:rsidR="00D558DC" w:rsidRDefault="00D558DC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662508" cy="2815390"/>
            <wp:effectExtent l="19050" t="0" r="4742" b="0"/>
            <wp:docPr id="2" name="Obrázek 1" descr="RotAnu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otAnuloid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66860" cy="2818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558DC" w:rsidRDefault="00D558DC" w:rsidP="00D558DC">
      <w:pPr>
        <w:rPr>
          <w:sz w:val="32"/>
          <w:szCs w:val="32"/>
        </w:rPr>
      </w:pPr>
      <w:r>
        <w:rPr>
          <w:sz w:val="32"/>
          <w:szCs w:val="32"/>
        </w:rPr>
        <w:lastRenderedPageBreak/>
        <w:t>Kvadriky - vznikají rotací kuželoseček kolem jejich os:</w:t>
      </w:r>
    </w:p>
    <w:p w:rsidR="00D558DC" w:rsidRDefault="00D558DC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707337" cy="3982453"/>
            <wp:effectExtent l="19050" t="0" r="0" b="0"/>
            <wp:docPr id="3" name="Obrázek 2" descr="Kvadri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vadriky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11109" cy="3985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  <w:r>
        <w:rPr>
          <w:sz w:val="32"/>
          <w:szCs w:val="32"/>
        </w:rPr>
        <w:t>Řezy:</w:t>
      </w:r>
    </w:p>
    <w:p w:rsidR="002004AB" w:rsidRDefault="002004AB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505361" cy="2803358"/>
            <wp:effectExtent l="19050" t="0" r="0" b="0"/>
            <wp:docPr id="4" name="Obrázek 3" descr="ElipsPro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sProt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9012" cy="2806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3381442" cy="2911643"/>
            <wp:effectExtent l="19050" t="0" r="9458" b="0"/>
            <wp:docPr id="5" name="Obrázek 4" descr="ElipsZp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lipsZpl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392395" cy="2921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3918418" cy="3308685"/>
            <wp:effectExtent l="19050" t="0" r="5882" b="0"/>
            <wp:docPr id="6" name="Obrázek 5" descr="Para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aboloid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18414" cy="3308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lastRenderedPageBreak/>
        <w:drawing>
          <wp:inline distT="0" distB="0" distL="0" distR="0">
            <wp:extent cx="4179971" cy="3657600"/>
            <wp:effectExtent l="19050" t="0" r="0" b="0"/>
            <wp:docPr id="7" name="Obrázek 6" descr="DvojHyper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vojHyperboloid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83320" cy="366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Default="002004AB" w:rsidP="00D558DC">
      <w:pPr>
        <w:rPr>
          <w:sz w:val="32"/>
          <w:szCs w:val="32"/>
        </w:rPr>
      </w:pPr>
    </w:p>
    <w:p w:rsidR="002004AB" w:rsidRDefault="002004AB" w:rsidP="00D558DC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4179971" cy="4361509"/>
            <wp:effectExtent l="19050" t="0" r="0" b="0"/>
            <wp:docPr id="8" name="Obrázek 7" descr="JednHyperboloi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ednHyperboloid.jp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183320" cy="43650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04AB" w:rsidRPr="00D558DC" w:rsidRDefault="002004AB" w:rsidP="00D558DC">
      <w:pPr>
        <w:rPr>
          <w:sz w:val="32"/>
          <w:szCs w:val="32"/>
        </w:rPr>
      </w:pPr>
    </w:p>
    <w:sectPr w:rsidR="002004AB" w:rsidRPr="00D558DC" w:rsidSect="006930A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522E" w:rsidRDefault="00CB522E" w:rsidP="00D558DC">
      <w:pPr>
        <w:spacing w:after="0" w:line="240" w:lineRule="auto"/>
      </w:pPr>
      <w:r>
        <w:separator/>
      </w:r>
    </w:p>
  </w:endnote>
  <w:endnote w:type="continuationSeparator" w:id="1">
    <w:p w:rsidR="00CB522E" w:rsidRDefault="00CB522E" w:rsidP="00D558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522E" w:rsidRDefault="00CB522E" w:rsidP="00D558DC">
      <w:pPr>
        <w:spacing w:after="0" w:line="240" w:lineRule="auto"/>
      </w:pPr>
      <w:r>
        <w:separator/>
      </w:r>
    </w:p>
  </w:footnote>
  <w:footnote w:type="continuationSeparator" w:id="1">
    <w:p w:rsidR="00CB522E" w:rsidRDefault="00CB522E" w:rsidP="00D558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9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58DC"/>
    <w:rsid w:val="002004AB"/>
    <w:rsid w:val="006930A2"/>
    <w:rsid w:val="00CB522E"/>
    <w:rsid w:val="00D55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30A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D5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558DC"/>
  </w:style>
  <w:style w:type="paragraph" w:styleId="Zpat">
    <w:name w:val="footer"/>
    <w:basedOn w:val="Normln"/>
    <w:link w:val="ZpatChar"/>
    <w:uiPriority w:val="99"/>
    <w:semiHidden/>
    <w:unhideWhenUsed/>
    <w:rsid w:val="00D558D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558DC"/>
  </w:style>
  <w:style w:type="paragraph" w:styleId="Textbubliny">
    <w:name w:val="Balloon Text"/>
    <w:basedOn w:val="Normln"/>
    <w:link w:val="TextbublinyChar"/>
    <w:uiPriority w:val="99"/>
    <w:semiHidden/>
    <w:unhideWhenUsed/>
    <w:rsid w:val="00D558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558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5</Pages>
  <Words>20</Words>
  <Characters>123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2015-12-02T19:39:00Z</dcterms:created>
  <dcterms:modified xsi:type="dcterms:W3CDTF">2015-12-02T19:56:00Z</dcterms:modified>
</cp:coreProperties>
</file>