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B8F" w:rsidRDefault="00A22B8F" w:rsidP="00A22B8F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>Greenova</w:t>
      </w:r>
      <w:proofErr w:type="spellEnd"/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 xml:space="preserve"> věta</w:t>
      </w:r>
    </w:p>
    <w:p w:rsidR="00A22B8F" w:rsidRPr="00A22B8F" w:rsidRDefault="00A22B8F" w:rsidP="00A22B8F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 xml:space="preserve">pro křivkové integrály 2. druhu </w:t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  <w:lang w:eastAsia="cs-CZ"/>
        </w:rPr>
      </w:pP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8"/>
          <w:szCs w:val="28"/>
          <w:lang w:eastAsia="cs-CZ"/>
        </w:rPr>
      </w:pPr>
      <w:proofErr w:type="spellStart"/>
      <w:r w:rsidRPr="0089612A">
        <w:rPr>
          <w:rFonts w:ascii="Arial" w:eastAsia="Times New Roman" w:hAnsi="Arial" w:cs="Arial"/>
          <w:b/>
          <w:bCs/>
          <w:color w:val="222222"/>
          <w:sz w:val="28"/>
          <w:szCs w:val="28"/>
          <w:lang w:eastAsia="cs-CZ"/>
        </w:rPr>
        <w:t>George</w:t>
      </w:r>
      <w:proofErr w:type="spellEnd"/>
      <w:r w:rsidRPr="0089612A">
        <w:rPr>
          <w:rFonts w:ascii="Arial" w:eastAsia="Times New Roman" w:hAnsi="Arial" w:cs="Arial"/>
          <w:b/>
          <w:bCs/>
          <w:color w:val="222222"/>
          <w:sz w:val="28"/>
          <w:szCs w:val="28"/>
          <w:lang w:eastAsia="cs-CZ"/>
        </w:rPr>
        <w:t xml:space="preserve"> Green</w:t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(</w:t>
      </w:r>
      <w:hyperlink r:id="rId4" w:tooltip="14. červenec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14. červenec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</w:t>
      </w:r>
      <w:hyperlink r:id="rId5" w:tooltip="1793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1793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instrText xml:space="preserve"> HYPERLINK "https://cs.wikipedia.org/w/index.php?title=Sneinton&amp;action=edit&amp;redlink=1" \o "Sneinton (stránka neexistuje)" </w:instrTex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A55858"/>
          <w:sz w:val="28"/>
          <w:szCs w:val="28"/>
          <w:u w:val="single"/>
          <w:lang w:eastAsia="cs-CZ"/>
        </w:rPr>
        <w:t>Sneinton</w:t>
      </w:r>
      <w:proofErr w:type="spellEnd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(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instrText xml:space="preserve"> HYPERLINK "https://cs.wikipedia.org/wiki/Nottingham" \o "Nottingham" </w:instrTex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0B0080"/>
          <w:sz w:val="28"/>
          <w:szCs w:val="28"/>
          <w:u w:val="single"/>
          <w:lang w:eastAsia="cs-CZ"/>
        </w:rPr>
        <w:t>Nottingham</w:t>
      </w:r>
      <w:proofErr w:type="spellEnd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) – </w:t>
      </w:r>
      <w:hyperlink r:id="rId6" w:tooltip="31. květen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 xml:space="preserve">31. </w:t>
        </w:r>
        <w:r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k</w:t>
        </w:r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věten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</w:t>
      </w:r>
      <w:hyperlink r:id="rId7" w:tooltip="1841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1841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</w:t>
      </w:r>
      <w:proofErr w:type="spellStart"/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Nottingham</w:t>
      </w:r>
      <w:proofErr w:type="spellEnd"/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) byl </w:t>
      </w:r>
      <w:hyperlink r:id="rId8" w:tooltip="Spojené království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britský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</w:t>
      </w:r>
      <w:hyperlink r:id="rId9" w:tooltip="Matematika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matematik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a </w:t>
      </w:r>
      <w:hyperlink r:id="rId10" w:tooltip="Fyzika" w:history="1">
        <w:r w:rsidRPr="0089612A">
          <w:rPr>
            <w:rFonts w:ascii="Arial" w:eastAsia="Times New Roman" w:hAnsi="Arial" w:cs="Arial"/>
            <w:color w:val="0B0080"/>
            <w:sz w:val="28"/>
            <w:szCs w:val="28"/>
            <w:u w:val="single"/>
            <w:lang w:eastAsia="cs-CZ"/>
          </w:rPr>
          <w:t>fyzik</w:t>
        </w:r>
      </w:hyperlink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, jenž je autorem konceptu dnes označovaného jako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instrText xml:space="preserve"> HYPERLINK "https://cs.wikipedia.org/w/index.php?title=Greenovy_funkce&amp;action=edit&amp;redlink=1" \o "Greenovy funkce (stránka neexistuje)" </w:instrTex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A55858"/>
          <w:sz w:val="28"/>
          <w:szCs w:val="28"/>
          <w:u w:val="single"/>
          <w:lang w:eastAsia="cs-CZ"/>
        </w:rPr>
        <w:t>Greenovy</w:t>
      </w:r>
      <w:proofErr w:type="spellEnd"/>
      <w:r w:rsidRPr="0089612A">
        <w:rPr>
          <w:rFonts w:ascii="Arial" w:eastAsia="Times New Roman" w:hAnsi="Arial" w:cs="Arial"/>
          <w:color w:val="A55858"/>
          <w:sz w:val="28"/>
          <w:szCs w:val="28"/>
          <w:u w:val="single"/>
          <w:lang w:eastAsia="cs-CZ"/>
        </w:rPr>
        <w:t xml:space="preserve"> funkce</w: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 či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instrText xml:space="preserve"> HYPERLINK "https://cs.wikipedia.org/wiki/Greenova_v%C4%9Bta" \o "Greenova věta" </w:instrTex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0B0080"/>
          <w:sz w:val="28"/>
          <w:szCs w:val="28"/>
          <w:u w:val="single"/>
          <w:lang w:eastAsia="cs-CZ"/>
        </w:rPr>
        <w:t>Greenovy</w:t>
      </w:r>
      <w:proofErr w:type="spellEnd"/>
      <w:r w:rsidRPr="0089612A">
        <w:rPr>
          <w:rFonts w:ascii="Arial" w:eastAsia="Times New Roman" w:hAnsi="Arial" w:cs="Arial"/>
          <w:color w:val="0B0080"/>
          <w:sz w:val="28"/>
          <w:szCs w:val="28"/>
          <w:u w:val="single"/>
          <w:lang w:eastAsia="cs-CZ"/>
        </w:rPr>
        <w:t xml:space="preserve"> věty</w:t>
      </w:r>
      <w:r w:rsidR="00B645B4"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8"/>
          <w:szCs w:val="28"/>
          <w:lang w:eastAsia="cs-CZ"/>
        </w:rPr>
        <w:t>.</w:t>
      </w:r>
    </w:p>
    <w:p w:rsidR="0089612A" w:rsidRPr="0089612A" w:rsidRDefault="0089612A" w:rsidP="0089612A">
      <w:pPr>
        <w:pBdr>
          <w:bottom w:val="single" w:sz="4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cs-CZ"/>
        </w:rPr>
      </w:pPr>
      <w:r w:rsidRPr="0089612A">
        <w:rPr>
          <w:rFonts w:ascii="Georgia" w:eastAsia="Times New Roman" w:hAnsi="Georgia" w:cs="Times New Roman"/>
          <w:color w:val="000000"/>
          <w:sz w:val="36"/>
          <w:szCs w:val="36"/>
          <w:lang w:eastAsia="cs-CZ"/>
        </w:rPr>
        <w:t>Životopis</w:t>
      </w: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Greenův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životní příběh je výjimečný tím, že svých nejvýznamnějších výsledků dosáhl jako téměř úplný samouk. Narodil se v anglickém městečku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instrText xml:space="preserve"> HYPERLINK "https://cs.wikipedia.org/w/index.php?title=Sneinton&amp;action=edit&amp;redlink=1" \o "Sneinton (stránka neexistuje)" </w:instrTex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A55858"/>
          <w:sz w:val="24"/>
          <w:szCs w:val="24"/>
          <w:u w:val="single"/>
          <w:lang w:eastAsia="cs-CZ"/>
        </w:rPr>
        <w:t>Sneinton</w:t>
      </w:r>
      <w:proofErr w:type="spellEnd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které je dnes částí města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instrText xml:space="preserve"> HYPERLINK "https://cs.wikipedia.org/wiki/Nottingham" \o "Nottingham" </w:instrTex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0B0080"/>
          <w:sz w:val="24"/>
          <w:szCs w:val="24"/>
          <w:u w:val="single"/>
          <w:lang w:eastAsia="cs-CZ"/>
        </w:rPr>
        <w:t>Nottinghamu</w:t>
      </w:r>
      <w:proofErr w:type="spellEnd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a zde prožil i převážnou část svého života. Jeho otec byl pekař, jenž si postavil </w:t>
      </w:r>
      <w:hyperlink r:id="rId11" w:tooltip="Větrný mlýn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větrný mlýn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kde mlel </w:t>
      </w:r>
      <w:hyperlink r:id="rId12" w:tooltip="Obilniny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obilí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.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George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ve svém mládí chodil do školy jen přibližně jeden rok mezi svým osmým a devátým rokem.</w:t>
      </w: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V dospělosti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George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Green pracoval ve mlýně svého otce, po němž roku </w:t>
      </w:r>
      <w:hyperlink r:id="rId13" w:tooltip="1829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1829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, po jeho smrti, zdědil majetek. Není známo, kdy začal studovat matematiku. Vzhledem k tomu, že v jeho době byl intelektuální život v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Nottinghamu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značně omezený, je i pro historiky způsob, jakým Green získával informace o vědeckých pokrocích v matematice, obestřen záhadou. V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Nottinghamu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žil v té době jediný člověk s uznávaným matematickým vzděláním, </w:t>
      </w:r>
      <w:hyperlink r:id="rId14" w:tooltip="John Toplis (stránka neexistuje)" w:history="1">
        <w:r w:rsidRPr="0089612A">
          <w:rPr>
            <w:rFonts w:ascii="Arial" w:eastAsia="Times New Roman" w:hAnsi="Arial" w:cs="Arial"/>
            <w:color w:val="A55858"/>
            <w:sz w:val="24"/>
            <w:szCs w:val="24"/>
            <w:u w:val="single"/>
            <w:lang w:eastAsia="cs-CZ"/>
          </w:rPr>
          <w:t xml:space="preserve">John </w:t>
        </w:r>
        <w:proofErr w:type="spellStart"/>
        <w:r w:rsidRPr="0089612A">
          <w:rPr>
            <w:rFonts w:ascii="Arial" w:eastAsia="Times New Roman" w:hAnsi="Arial" w:cs="Arial"/>
            <w:color w:val="A55858"/>
            <w:sz w:val="24"/>
            <w:szCs w:val="24"/>
            <w:u w:val="single"/>
            <w:lang w:eastAsia="cs-CZ"/>
          </w:rPr>
          <w:t>Toplis</w:t>
        </w:r>
        <w:proofErr w:type="spellEnd"/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</w:t>
      </w: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Roku </w:t>
      </w:r>
      <w:hyperlink r:id="rId15" w:tooltip="1828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1828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vydal Green tiskem </w:t>
      </w:r>
      <w:r w:rsidRPr="0089612A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Pojednání o použití matematické analýzy na teorie elektřiny a magnetismu</w:t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 V této stati uvedl několik významných myšlenek, mezi nimi teorém podobný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instrText xml:space="preserve"> HYPERLINK "https://cs.wikipedia.org/wiki/Greenova_v%C4%9Bta" \o "Greenova věta" </w:instrTex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0B0080"/>
          <w:sz w:val="24"/>
          <w:szCs w:val="24"/>
          <w:u w:val="single"/>
          <w:lang w:eastAsia="cs-CZ"/>
        </w:rPr>
        <w:t>Greenovu</w:t>
      </w:r>
      <w:proofErr w:type="spellEnd"/>
      <w:r w:rsidRPr="0089612A">
        <w:rPr>
          <w:rFonts w:ascii="Arial" w:eastAsia="Times New Roman" w:hAnsi="Arial" w:cs="Arial"/>
          <w:color w:val="0B0080"/>
          <w:sz w:val="24"/>
          <w:szCs w:val="24"/>
          <w:u w:val="single"/>
          <w:lang w:eastAsia="cs-CZ"/>
        </w:rPr>
        <w:t xml:space="preserve"> teorému</w: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koncept </w:t>
      </w:r>
      <w:hyperlink r:id="rId16" w:tooltip="Potenciál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potenciálových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funkcí, který je používán v současné fyzice, a pojem dnes označovaný jako </w:t>
      </w:r>
      <w:proofErr w:type="spellStart"/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begin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instrText xml:space="preserve"> HYPERLINK "https://cs.wikipedia.org/w/index.php?title=Greenovy_funkce&amp;action=edit&amp;redlink=1" \o "Greenovy funkce (stránka neexistuje)" </w:instrTex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separate"/>
      </w:r>
      <w:r w:rsidRPr="0089612A">
        <w:rPr>
          <w:rFonts w:ascii="Arial" w:eastAsia="Times New Roman" w:hAnsi="Arial" w:cs="Arial"/>
          <w:color w:val="A55858"/>
          <w:sz w:val="24"/>
          <w:szCs w:val="24"/>
          <w:u w:val="single"/>
          <w:lang w:eastAsia="cs-CZ"/>
        </w:rPr>
        <w:t>Greenovy</w:t>
      </w:r>
      <w:proofErr w:type="spellEnd"/>
      <w:r w:rsidRPr="0089612A">
        <w:rPr>
          <w:rFonts w:ascii="Arial" w:eastAsia="Times New Roman" w:hAnsi="Arial" w:cs="Arial"/>
          <w:color w:val="A55858"/>
          <w:sz w:val="24"/>
          <w:szCs w:val="24"/>
          <w:u w:val="single"/>
          <w:lang w:eastAsia="cs-CZ"/>
        </w:rPr>
        <w:t xml:space="preserve"> funkce</w:t>
      </w:r>
      <w:r w:rsidR="00B645B4"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fldChar w:fldCharType="end"/>
      </w: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 Tuto práci Green vydal vlastním nákladem na základě subskripce 51 osob, z nichž většinu tvořili jeho přátelé, kteří pravděpodobně nemohli jeho vývodům rozumět. Jeden exemplář však zakoupil matematik </w:t>
      </w:r>
      <w:hyperlink r:id="rId17" w:tooltip="Edward Bromhead (stránka neexistuje)" w:history="1">
        <w:r w:rsidRPr="0089612A">
          <w:rPr>
            <w:rFonts w:ascii="Arial" w:eastAsia="Times New Roman" w:hAnsi="Arial" w:cs="Arial"/>
            <w:color w:val="A55858"/>
            <w:sz w:val="24"/>
            <w:szCs w:val="24"/>
            <w:u w:val="single"/>
            <w:lang w:eastAsia="cs-CZ"/>
          </w:rPr>
          <w:t xml:space="preserve">Edward </w:t>
        </w:r>
        <w:proofErr w:type="spellStart"/>
        <w:r w:rsidRPr="0089612A">
          <w:rPr>
            <w:rFonts w:ascii="Arial" w:eastAsia="Times New Roman" w:hAnsi="Arial" w:cs="Arial"/>
            <w:color w:val="A55858"/>
            <w:sz w:val="24"/>
            <w:szCs w:val="24"/>
            <w:u w:val="single"/>
            <w:lang w:eastAsia="cs-CZ"/>
          </w:rPr>
          <w:t>Bromhead</w:t>
        </w:r>
        <w:proofErr w:type="spellEnd"/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, jenž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Greena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povzbuzoval, aby ve svém matematickém bádání pokračoval. Green jeho nabídku spolupráce zprvu považoval za neupřímnou a nereagoval na ni; obrátil se na něj teprve o dva roky později.</w:t>
      </w: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Když nakonec došlo k jejich vzájemnému kontaktu,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Bromhead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Greenovi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umožnil roku </w:t>
      </w:r>
      <w:hyperlink r:id="rId18" w:tooltip="1833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1833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vstoupit ve věku 40 let na univerzitu v </w:t>
      </w:r>
      <w:hyperlink r:id="rId19" w:tooltip="Cambridge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Cambridge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 Studoval velmi úspěšně a roku </w:t>
      </w:r>
      <w:hyperlink r:id="rId20" w:tooltip="1837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1837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získal diplom. Poté byl přijat na fakultu „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Gonville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and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Caius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College“. Jeho další publikace zasahovaly do oborů </w:t>
      </w:r>
      <w:hyperlink r:id="rId21" w:tooltip="Optika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optiky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 </w:t>
      </w:r>
      <w:hyperlink r:id="rId22" w:tooltip="Akustika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akustiky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a </w:t>
      </w:r>
      <w:hyperlink r:id="rId23" w:tooltip="Hydrodynamika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hydrodynamiky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 Roku </w:t>
      </w:r>
      <w:hyperlink r:id="rId24" w:tooltip="1840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1840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 však vážně onemocněl a vrátil se proto do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Nottinghamu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 Tam pak následujícího roku zemřel.</w:t>
      </w:r>
    </w:p>
    <w:p w:rsidR="0089612A" w:rsidRP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Greenovi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jeho práce během jeho života přinesla jen málo uznání ze strany ostatních matematiků. Znovu ji objevil a uvedl ve známost teprve roku </w:t>
      </w:r>
      <w:hyperlink r:id="rId25" w:tooltip="1846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1846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</w:t>
      </w:r>
      <w:hyperlink r:id="rId26" w:tooltip="Lord Kelvin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Lord Kelvin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</w:t>
      </w:r>
    </w:p>
    <w:p w:rsidR="0089612A" w:rsidRDefault="0089612A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Na univerzitě v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Nottinghamu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nese jméno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George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Greena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univerzitní knihovna obsahující především spisy z oblasti inženýrských a přírodních věd. Roku </w:t>
      </w:r>
      <w:hyperlink r:id="rId27" w:tooltip="1986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1986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 byl zrestaurován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Greenův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větrný mlýn. V tomto objektu se dnes nachází muzeum věnované životu a dílu G. </w:t>
      </w:r>
      <w:proofErr w:type="spellStart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Greena</w:t>
      </w:r>
      <w:proofErr w:type="spellEnd"/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a slouží také jako funkční příklad větrného mlýna z </w:t>
      </w:r>
      <w:hyperlink r:id="rId28" w:tooltip="19. století" w:history="1">
        <w:r w:rsidRPr="0089612A">
          <w:rPr>
            <w:rFonts w:ascii="Arial" w:eastAsia="Times New Roman" w:hAnsi="Arial" w:cs="Arial"/>
            <w:color w:val="0B0080"/>
            <w:sz w:val="24"/>
            <w:szCs w:val="24"/>
            <w:u w:val="single"/>
            <w:lang w:eastAsia="cs-CZ"/>
          </w:rPr>
          <w:t>19. století</w:t>
        </w:r>
      </w:hyperlink>
      <w:r w:rsidRPr="0089612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</w:t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22B8F" w:rsidRDefault="00F3316C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cs-CZ"/>
        </w:rPr>
        <w:lastRenderedPageBreak/>
        <w:drawing>
          <wp:inline distT="0" distB="0" distL="0" distR="0">
            <wp:extent cx="6199153" cy="8763000"/>
            <wp:effectExtent l="19050" t="0" r="0" b="0"/>
            <wp:docPr id="7" name="Obrázek 6" descr="SCAN_20200416_095731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6_09573152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03256" cy="876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cs-CZ"/>
        </w:rPr>
        <w:lastRenderedPageBreak/>
        <w:drawing>
          <wp:inline distT="0" distB="0" distL="0" distR="0">
            <wp:extent cx="6134466" cy="8671560"/>
            <wp:effectExtent l="19050" t="0" r="0" b="0"/>
            <wp:docPr id="2" name="Obrázek 1" descr="SCAN_20200415_21310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5_213102719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38526" cy="867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cs-CZ"/>
        </w:rPr>
        <w:lastRenderedPageBreak/>
        <w:drawing>
          <wp:inline distT="0" distB="0" distL="0" distR="0">
            <wp:extent cx="6037436" cy="8534400"/>
            <wp:effectExtent l="19050" t="0" r="1414" b="0"/>
            <wp:docPr id="3" name="Obrázek 2" descr="SCAN_20200415_213329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5_213329876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41432" cy="854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cs-CZ"/>
        </w:rPr>
        <w:lastRenderedPageBreak/>
        <w:drawing>
          <wp:inline distT="0" distB="0" distL="0" distR="0">
            <wp:extent cx="6069779" cy="8580120"/>
            <wp:effectExtent l="19050" t="0" r="7171" b="0"/>
            <wp:docPr id="4" name="Obrázek 3" descr="SCAN_20200415_213627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5_21362773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73796" cy="858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B8F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22B8F" w:rsidRPr="0089612A" w:rsidRDefault="00A22B8F" w:rsidP="0089612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cs-CZ"/>
        </w:rPr>
        <w:lastRenderedPageBreak/>
        <w:drawing>
          <wp:inline distT="0" distB="0" distL="0" distR="0">
            <wp:extent cx="6058998" cy="8564880"/>
            <wp:effectExtent l="19050" t="0" r="0" b="0"/>
            <wp:docPr id="5" name="Obrázek 4" descr="SCAN_20200415_213812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5_213812174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63008" cy="857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2B8F" w:rsidRPr="0089612A" w:rsidSect="00F65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612A"/>
    <w:rsid w:val="002C4EC7"/>
    <w:rsid w:val="0089612A"/>
    <w:rsid w:val="00A22B8F"/>
    <w:rsid w:val="00B645B4"/>
    <w:rsid w:val="00F3316C"/>
    <w:rsid w:val="00F65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4B0"/>
  </w:style>
  <w:style w:type="paragraph" w:styleId="Nadpis2">
    <w:name w:val="heading 2"/>
    <w:basedOn w:val="Normln"/>
    <w:link w:val="Nadpis2Char"/>
    <w:uiPriority w:val="9"/>
    <w:qFormat/>
    <w:rsid w:val="008961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961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96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9612A"/>
    <w:rPr>
      <w:color w:val="0000FF"/>
      <w:u w:val="single"/>
    </w:rPr>
  </w:style>
  <w:style w:type="character" w:customStyle="1" w:styleId="mw-headline">
    <w:name w:val="mw-headline"/>
    <w:basedOn w:val="Standardnpsmoodstavce"/>
    <w:rsid w:val="0089612A"/>
  </w:style>
  <w:style w:type="character" w:customStyle="1" w:styleId="mw-editsection">
    <w:name w:val="mw-editsection"/>
    <w:basedOn w:val="Standardnpsmoodstavce"/>
    <w:rsid w:val="0089612A"/>
  </w:style>
  <w:style w:type="character" w:customStyle="1" w:styleId="mw-editsection-bracket">
    <w:name w:val="mw-editsection-bracket"/>
    <w:basedOn w:val="Standardnpsmoodstavce"/>
    <w:rsid w:val="0089612A"/>
  </w:style>
  <w:style w:type="character" w:customStyle="1" w:styleId="mw-editsection-divider">
    <w:name w:val="mw-editsection-divider"/>
    <w:basedOn w:val="Standardnpsmoodstavce"/>
    <w:rsid w:val="0089612A"/>
  </w:style>
  <w:style w:type="paragraph" w:styleId="Textbubliny">
    <w:name w:val="Balloon Text"/>
    <w:basedOn w:val="Normln"/>
    <w:link w:val="TextbublinyChar"/>
    <w:uiPriority w:val="99"/>
    <w:semiHidden/>
    <w:unhideWhenUsed/>
    <w:rsid w:val="00A2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B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Spojen%C3%A9_kr%C3%A1lovstv%C3%AD" TargetMode="External"/><Relationship Id="rId13" Type="http://schemas.openxmlformats.org/officeDocument/2006/relationships/hyperlink" Target="https://cs.wikipedia.org/wiki/1829" TargetMode="External"/><Relationship Id="rId18" Type="http://schemas.openxmlformats.org/officeDocument/2006/relationships/hyperlink" Target="https://cs.wikipedia.org/wiki/1833" TargetMode="External"/><Relationship Id="rId26" Type="http://schemas.openxmlformats.org/officeDocument/2006/relationships/hyperlink" Target="https://cs.wikipedia.org/wiki/Lord_Kelvi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s.wikipedia.org/wiki/Optika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cs.wikipedia.org/wiki/1841" TargetMode="External"/><Relationship Id="rId12" Type="http://schemas.openxmlformats.org/officeDocument/2006/relationships/hyperlink" Target="https://cs.wikipedia.org/wiki/Obilniny" TargetMode="External"/><Relationship Id="rId17" Type="http://schemas.openxmlformats.org/officeDocument/2006/relationships/hyperlink" Target="https://cs.wikipedia.org/w/index.php?title=Edward_Bromhead&amp;action=edit&amp;redlink=1" TargetMode="External"/><Relationship Id="rId25" Type="http://schemas.openxmlformats.org/officeDocument/2006/relationships/hyperlink" Target="https://cs.wikipedia.org/wiki/1846" TargetMode="External"/><Relationship Id="rId33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cs.wikipedia.org/wiki/Potenci%C3%A1l" TargetMode="External"/><Relationship Id="rId20" Type="http://schemas.openxmlformats.org/officeDocument/2006/relationships/hyperlink" Target="https://cs.wikipedia.org/wiki/1837" TargetMode="External"/><Relationship Id="rId29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hyperlink" Target="https://cs.wikipedia.org/wiki/31._kv%C4%9Bten" TargetMode="External"/><Relationship Id="rId11" Type="http://schemas.openxmlformats.org/officeDocument/2006/relationships/hyperlink" Target="https://cs.wikipedia.org/wiki/V%C4%9Btrn%C3%BD_ml%C3%BDn" TargetMode="External"/><Relationship Id="rId24" Type="http://schemas.openxmlformats.org/officeDocument/2006/relationships/hyperlink" Target="https://cs.wikipedia.org/wiki/1840" TargetMode="External"/><Relationship Id="rId32" Type="http://schemas.openxmlformats.org/officeDocument/2006/relationships/image" Target="media/image4.jpeg"/><Relationship Id="rId5" Type="http://schemas.openxmlformats.org/officeDocument/2006/relationships/hyperlink" Target="https://cs.wikipedia.org/wiki/1793" TargetMode="External"/><Relationship Id="rId15" Type="http://schemas.openxmlformats.org/officeDocument/2006/relationships/hyperlink" Target="https://cs.wikipedia.org/wiki/1828" TargetMode="External"/><Relationship Id="rId23" Type="http://schemas.openxmlformats.org/officeDocument/2006/relationships/hyperlink" Target="https://cs.wikipedia.org/wiki/Hydrodynamika" TargetMode="External"/><Relationship Id="rId28" Type="http://schemas.openxmlformats.org/officeDocument/2006/relationships/hyperlink" Target="https://cs.wikipedia.org/wiki/19._stolet%C3%AD" TargetMode="External"/><Relationship Id="rId10" Type="http://schemas.openxmlformats.org/officeDocument/2006/relationships/hyperlink" Target="https://cs.wikipedia.org/wiki/Fyzika" TargetMode="External"/><Relationship Id="rId19" Type="http://schemas.openxmlformats.org/officeDocument/2006/relationships/hyperlink" Target="https://cs.wikipedia.org/wiki/Cambridge" TargetMode="External"/><Relationship Id="rId31" Type="http://schemas.openxmlformats.org/officeDocument/2006/relationships/image" Target="media/image3.jpeg"/><Relationship Id="rId4" Type="http://schemas.openxmlformats.org/officeDocument/2006/relationships/hyperlink" Target="https://cs.wikipedia.org/wiki/14._%C4%8Dervenec" TargetMode="External"/><Relationship Id="rId9" Type="http://schemas.openxmlformats.org/officeDocument/2006/relationships/hyperlink" Target="https://cs.wikipedia.org/wiki/Matematika" TargetMode="External"/><Relationship Id="rId14" Type="http://schemas.openxmlformats.org/officeDocument/2006/relationships/hyperlink" Target="https://cs.wikipedia.org/w/index.php?title=John_Toplis&amp;action=edit&amp;redlink=1" TargetMode="External"/><Relationship Id="rId22" Type="http://schemas.openxmlformats.org/officeDocument/2006/relationships/hyperlink" Target="https://cs.wikipedia.org/wiki/Akustika" TargetMode="External"/><Relationship Id="rId27" Type="http://schemas.openxmlformats.org/officeDocument/2006/relationships/hyperlink" Target="https://cs.wikipedia.org/wiki/1986" TargetMode="External"/><Relationship Id="rId30" Type="http://schemas.openxmlformats.org/officeDocument/2006/relationships/image" Target="media/image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784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2020-04-16T07:59:00Z</dcterms:created>
  <dcterms:modified xsi:type="dcterms:W3CDTF">2020-04-16T07:59:00Z</dcterms:modified>
</cp:coreProperties>
</file>