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4CA" w:rsidRPr="00960422" w:rsidRDefault="006854CA" w:rsidP="006854CA">
      <w:pPr>
        <w:rPr>
          <w:b/>
          <w:i/>
          <w:shadow/>
          <w:color w:val="FF0000"/>
          <w:sz w:val="56"/>
          <w:szCs w:val="56"/>
        </w:rPr>
      </w:pPr>
      <w:bookmarkStart w:id="0" w:name="_GoBack"/>
      <w:bookmarkEnd w:id="0"/>
      <w:r w:rsidRPr="00960422">
        <w:rPr>
          <w:b/>
          <w:i/>
          <w:shadow/>
          <w:color w:val="FF0000"/>
          <w:sz w:val="56"/>
          <w:szCs w:val="56"/>
        </w:rPr>
        <w:t>Afinita mezi kružnicí a elipsou</w:t>
      </w:r>
    </w:p>
    <w:p w:rsidR="006854CA" w:rsidRDefault="006854CA" w:rsidP="006854CA">
      <w:pPr>
        <w:rPr>
          <w:i/>
          <w:shadow/>
          <w:sz w:val="36"/>
          <w:szCs w:val="36"/>
        </w:rPr>
      </w:pPr>
      <w:r>
        <w:rPr>
          <w:i/>
          <w:shadow/>
          <w:sz w:val="36"/>
          <w:szCs w:val="36"/>
        </w:rPr>
        <w:t xml:space="preserve">Afinita je určena svou osou </w:t>
      </w:r>
      <w:r w:rsidRPr="00281500">
        <w:rPr>
          <w:i/>
          <w:shadow/>
          <w:color w:val="FF0000"/>
          <w:sz w:val="36"/>
          <w:szCs w:val="36"/>
        </w:rPr>
        <w:t>o</w:t>
      </w:r>
      <w:r>
        <w:rPr>
          <w:i/>
          <w:shadow/>
          <w:sz w:val="36"/>
          <w:szCs w:val="36"/>
        </w:rPr>
        <w:t xml:space="preserve"> a dvojicí bodů </w:t>
      </w:r>
      <w:r w:rsidRPr="00281500">
        <w:rPr>
          <w:i/>
          <w:shadow/>
          <w:color w:val="FF0000"/>
          <w:sz w:val="36"/>
          <w:szCs w:val="36"/>
        </w:rPr>
        <w:t>S, S´</w:t>
      </w:r>
      <w:r>
        <w:rPr>
          <w:i/>
          <w:shadow/>
          <w:sz w:val="36"/>
          <w:szCs w:val="36"/>
        </w:rPr>
        <w:t>.</w:t>
      </w:r>
    </w:p>
    <w:p w:rsidR="006854CA" w:rsidRDefault="006854CA" w:rsidP="006854CA">
      <w:pPr>
        <w:rPr>
          <w:i/>
          <w:shadow/>
          <w:sz w:val="36"/>
          <w:szCs w:val="36"/>
        </w:rPr>
      </w:pPr>
      <w:r>
        <w:rPr>
          <w:i/>
          <w:shadow/>
          <w:sz w:val="36"/>
          <w:szCs w:val="36"/>
        </w:rPr>
        <w:t xml:space="preserve">K zadané kružnici </w:t>
      </w:r>
      <w:r w:rsidRPr="00281500">
        <w:rPr>
          <w:i/>
          <w:shadow/>
          <w:color w:val="FF0000"/>
          <w:sz w:val="36"/>
          <w:szCs w:val="36"/>
        </w:rPr>
        <w:t>k</w:t>
      </w:r>
      <w:r>
        <w:rPr>
          <w:i/>
          <w:shadow/>
          <w:sz w:val="36"/>
          <w:szCs w:val="36"/>
        </w:rPr>
        <w:t xml:space="preserve"> sestrojte odpovídající křivku </w:t>
      </w:r>
      <w:r w:rsidRPr="00281500">
        <w:rPr>
          <w:i/>
          <w:shadow/>
          <w:color w:val="FF0000"/>
          <w:sz w:val="36"/>
          <w:szCs w:val="36"/>
        </w:rPr>
        <w:t>k´</w:t>
      </w:r>
      <w:r>
        <w:rPr>
          <w:i/>
          <w:shadow/>
          <w:sz w:val="36"/>
          <w:szCs w:val="36"/>
        </w:rPr>
        <w:t>.</w:t>
      </w:r>
    </w:p>
    <w:p w:rsidR="006854CA" w:rsidRDefault="006854CA" w:rsidP="006854CA">
      <w:pPr>
        <w:rPr>
          <w:i/>
          <w:shadow/>
          <w:sz w:val="36"/>
          <w:szCs w:val="36"/>
        </w:rPr>
      </w:pPr>
    </w:p>
    <w:p w:rsidR="006854CA" w:rsidRDefault="006854CA" w:rsidP="006854CA">
      <w:pPr>
        <w:rPr>
          <w:i/>
          <w:sz w:val="36"/>
          <w:szCs w:val="36"/>
        </w:rPr>
      </w:pPr>
      <w:r>
        <w:rPr>
          <w:i/>
          <w:noProof/>
          <w:sz w:val="36"/>
          <w:szCs w:val="36"/>
          <w:lang w:eastAsia="cs-CZ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-639445</wp:posOffset>
            </wp:positionH>
            <wp:positionV relativeFrom="page">
              <wp:posOffset>2471420</wp:posOffset>
            </wp:positionV>
            <wp:extent cx="3804285" cy="3657600"/>
            <wp:effectExtent l="19050" t="0" r="5715" b="0"/>
            <wp:wrapSquare wrapText="bothSides"/>
            <wp:docPr id="14" name="obrázek 3" descr="AF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F0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4285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C0C15">
        <w:rPr>
          <w:i/>
          <w:sz w:val="36"/>
          <w:szCs w:val="36"/>
        </w:rPr>
        <w:t xml:space="preserve">1. </w:t>
      </w:r>
      <w:r w:rsidRPr="00AC0C15">
        <w:rPr>
          <w:position w:val="-12"/>
        </w:rPr>
        <w:object w:dxaOrig="30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pt;height:17.25pt" o:ole="">
            <v:imagedata r:id="rId6" o:title=""/>
          </v:shape>
          <o:OLEObject Type="Embed" ProgID="Equation.DSMT4" ShapeID="_x0000_i1025" DrawAspect="Content" ObjectID="_1601186841" r:id="rId7"/>
        </w:object>
      </w:r>
      <w:r w:rsidRPr="00AC0C15">
        <w:rPr>
          <w:i/>
          <w:sz w:val="36"/>
          <w:szCs w:val="36"/>
        </w:rPr>
        <w:t xml:space="preserve"> - osa </w:t>
      </w:r>
      <w:r w:rsidRPr="00DD0EEC">
        <w:rPr>
          <w:position w:val="-6"/>
        </w:rPr>
        <w:object w:dxaOrig="560" w:dyaOrig="360">
          <v:shape id="_x0000_i1026" type="#_x0000_t75" style="width:27.75pt;height:18pt" o:ole="">
            <v:imagedata r:id="rId8" o:title=""/>
          </v:shape>
          <o:OLEObject Type="Embed" ProgID="Equation.DSMT4" ShapeID="_x0000_i1026" DrawAspect="Content" ObjectID="_1601186842" r:id="rId9"/>
        </w:object>
      </w:r>
    </w:p>
    <w:p w:rsidR="006854CA" w:rsidRDefault="006854CA" w:rsidP="006854CA">
      <w:r>
        <w:rPr>
          <w:i/>
          <w:sz w:val="36"/>
          <w:szCs w:val="36"/>
        </w:rPr>
        <w:t xml:space="preserve">2. </w:t>
      </w:r>
      <w:r w:rsidRPr="00DD0EEC">
        <w:rPr>
          <w:position w:val="-12"/>
        </w:rPr>
        <w:object w:dxaOrig="1500" w:dyaOrig="420">
          <v:shape id="_x0000_i1027" type="#_x0000_t75" style="width:75pt;height:21pt" o:ole="">
            <v:imagedata r:id="rId10" o:title=""/>
          </v:shape>
          <o:OLEObject Type="Embed" ProgID="Equation.DSMT4" ShapeID="_x0000_i1027" DrawAspect="Content" ObjectID="_1601186843" r:id="rId11"/>
        </w:object>
      </w:r>
    </w:p>
    <w:p w:rsidR="006854CA" w:rsidRPr="00AC0C15" w:rsidRDefault="006854CA" w:rsidP="006854CA">
      <w:pPr>
        <w:rPr>
          <w:i/>
          <w:sz w:val="36"/>
          <w:szCs w:val="36"/>
        </w:rPr>
      </w:pPr>
      <w:r>
        <w:rPr>
          <w:i/>
          <w:sz w:val="36"/>
          <w:szCs w:val="36"/>
        </w:rPr>
        <w:t>3.</w:t>
      </w:r>
      <w:r w:rsidRPr="00DD0EEC">
        <w:rPr>
          <w:position w:val="-18"/>
        </w:rPr>
        <w:object w:dxaOrig="2320" w:dyaOrig="540">
          <v:shape id="_x0000_i1028" type="#_x0000_t75" style="width:116.25pt;height:27pt" o:ole="">
            <v:imagedata r:id="rId12" o:title=""/>
          </v:shape>
          <o:OLEObject Type="Embed" ProgID="Equation.DSMT4" ShapeID="_x0000_i1028" DrawAspect="Content" ObjectID="_1601186844" r:id="rId13"/>
        </w:object>
      </w:r>
    </w:p>
    <w:p w:rsidR="006854CA" w:rsidRPr="00AC0C15" w:rsidRDefault="006854CA" w:rsidP="006854CA">
      <w:pPr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4. </w:t>
      </w:r>
      <w:r w:rsidRPr="00DD0EEC">
        <w:rPr>
          <w:position w:val="-12"/>
        </w:rPr>
        <w:object w:dxaOrig="1860" w:dyaOrig="420">
          <v:shape id="_x0000_i1029" type="#_x0000_t75" style="width:93pt;height:21pt" o:ole="">
            <v:imagedata r:id="rId14" o:title=""/>
          </v:shape>
          <o:OLEObject Type="Embed" ProgID="Equation.DSMT4" ShapeID="_x0000_i1029" DrawAspect="Content" ObjectID="_1601186845" r:id="rId15"/>
        </w:object>
      </w:r>
    </w:p>
    <w:p w:rsidR="006854CA" w:rsidRPr="00AC0C15" w:rsidRDefault="006854CA" w:rsidP="006854CA">
      <w:pPr>
        <w:rPr>
          <w:i/>
          <w:sz w:val="36"/>
          <w:szCs w:val="36"/>
        </w:rPr>
      </w:pPr>
    </w:p>
    <w:p w:rsidR="006854CA" w:rsidRDefault="006854CA" w:rsidP="006854CA">
      <w:pPr>
        <w:rPr>
          <w:i/>
          <w:shadow/>
          <w:sz w:val="36"/>
          <w:szCs w:val="36"/>
        </w:rPr>
      </w:pPr>
    </w:p>
    <w:p w:rsidR="006854CA" w:rsidRDefault="006854CA" w:rsidP="006854CA">
      <w:pPr>
        <w:rPr>
          <w:i/>
          <w:shadow/>
          <w:sz w:val="36"/>
          <w:szCs w:val="36"/>
        </w:rPr>
      </w:pPr>
    </w:p>
    <w:p w:rsidR="00960422" w:rsidRDefault="00960422" w:rsidP="006854CA">
      <w:pPr>
        <w:jc w:val="both"/>
        <w:rPr>
          <w:b/>
          <w:i/>
          <w:shadow/>
          <w:color w:val="FF0000"/>
          <w:sz w:val="40"/>
          <w:szCs w:val="40"/>
        </w:rPr>
      </w:pPr>
    </w:p>
    <w:p w:rsidR="008267F9" w:rsidRDefault="008267F9" w:rsidP="008267F9">
      <w:pPr>
        <w:rPr>
          <w:b/>
          <w:i/>
          <w:shadow/>
          <w:color w:val="FF0000"/>
          <w:sz w:val="40"/>
          <w:szCs w:val="40"/>
        </w:rPr>
      </w:pPr>
      <w:r w:rsidRPr="00FA6E45">
        <w:rPr>
          <w:b/>
          <w:i/>
          <w:shadow/>
          <w:color w:val="FF0000"/>
          <w:sz w:val="40"/>
          <w:szCs w:val="40"/>
        </w:rPr>
        <w:lastRenderedPageBreak/>
        <w:t>Afinita mezi kružnicí a elipsou</w:t>
      </w:r>
    </w:p>
    <w:p w:rsidR="008267F9" w:rsidRDefault="008267F9" w:rsidP="008267F9">
      <w:pPr>
        <w:jc w:val="center"/>
        <w:rPr>
          <w:b/>
          <w:i/>
          <w:shadow/>
          <w:color w:val="FF0000"/>
          <w:sz w:val="40"/>
          <w:szCs w:val="40"/>
        </w:rPr>
      </w:pPr>
    </w:p>
    <w:p w:rsidR="008267F9" w:rsidRPr="00FA6E45" w:rsidRDefault="008267F9" w:rsidP="008267F9">
      <w:pPr>
        <w:rPr>
          <w:b/>
          <w:i/>
          <w:shadow/>
          <w:color w:val="FF0000"/>
          <w:sz w:val="40"/>
          <w:szCs w:val="40"/>
        </w:rPr>
      </w:pPr>
      <w:r>
        <w:rPr>
          <w:b/>
          <w:i/>
          <w:shadow/>
          <w:noProof/>
          <w:color w:val="FF0000"/>
          <w:sz w:val="40"/>
          <w:szCs w:val="40"/>
          <w:lang w:eastAsia="cs-CZ"/>
        </w:rPr>
        <w:drawing>
          <wp:inline distT="0" distB="0" distL="0" distR="0">
            <wp:extent cx="7006590" cy="4384525"/>
            <wp:effectExtent l="19050" t="0" r="3810" b="0"/>
            <wp:docPr id="17" name="Obrázek 7" descr="tečnyV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čnyVaf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007324" cy="4384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2B22" w:rsidRDefault="001D2B22" w:rsidP="001D2B22">
      <w:pPr>
        <w:jc w:val="both"/>
        <w:rPr>
          <w:i/>
          <w:shadow/>
          <w:color w:val="FF0000"/>
          <w:sz w:val="40"/>
          <w:szCs w:val="40"/>
        </w:rPr>
      </w:pPr>
      <w:r>
        <w:rPr>
          <w:i/>
          <w:shadow/>
          <w:color w:val="FF0000"/>
          <w:sz w:val="40"/>
          <w:szCs w:val="40"/>
        </w:rPr>
        <w:lastRenderedPageBreak/>
        <w:t>Trojúhelníková konstrukce elipsy</w:t>
      </w:r>
    </w:p>
    <w:p w:rsidR="001D2B22" w:rsidRDefault="001D2B22" w:rsidP="001D2B22">
      <w:pPr>
        <w:jc w:val="both"/>
        <w:rPr>
          <w:i/>
          <w:shadow/>
          <w:color w:val="0070C0"/>
          <w:sz w:val="40"/>
          <w:szCs w:val="40"/>
        </w:rPr>
      </w:pPr>
      <w:r>
        <w:rPr>
          <w:i/>
          <w:shadow/>
          <w:color w:val="0070C0"/>
          <w:sz w:val="40"/>
          <w:szCs w:val="40"/>
        </w:rPr>
        <w:t>Elipsa určena vrcholy A, B, C, D.</w:t>
      </w:r>
    </w:p>
    <w:p w:rsidR="001D2B22" w:rsidRDefault="001D2B22" w:rsidP="001D2B22">
      <w:pPr>
        <w:jc w:val="both"/>
        <w:rPr>
          <w:shadow/>
          <w:color w:val="000000" w:themeColor="text1"/>
          <w:sz w:val="40"/>
          <w:szCs w:val="40"/>
        </w:rPr>
      </w:pPr>
      <w:r>
        <w:rPr>
          <w:shadow/>
          <w:color w:val="000000" w:themeColor="text1"/>
          <w:sz w:val="40"/>
          <w:szCs w:val="40"/>
        </w:rPr>
        <w:t xml:space="preserve">Elipse přiřadíme kružnici </w:t>
      </w:r>
      <w:r w:rsidRPr="005A049E">
        <w:rPr>
          <w:shadow/>
          <w:color w:val="7030A0"/>
          <w:sz w:val="40"/>
          <w:szCs w:val="40"/>
        </w:rPr>
        <w:t>k´afinitou</w:t>
      </w:r>
      <w:r>
        <w:rPr>
          <w:shadow/>
          <w:color w:val="000000" w:themeColor="text1"/>
          <w:sz w:val="40"/>
          <w:szCs w:val="40"/>
        </w:rPr>
        <w:t xml:space="preserve"> s osou AB a</w:t>
      </w:r>
    </w:p>
    <w:p w:rsidR="001D2B22" w:rsidRDefault="001D2B22" w:rsidP="001D2B22">
      <w:pPr>
        <w:jc w:val="both"/>
        <w:rPr>
          <w:shadow/>
          <w:color w:val="000000" w:themeColor="text1"/>
          <w:sz w:val="40"/>
          <w:szCs w:val="40"/>
        </w:rPr>
      </w:pPr>
      <w:r>
        <w:rPr>
          <w:shadow/>
          <w:color w:val="000000" w:themeColor="text1"/>
          <w:sz w:val="40"/>
          <w:szCs w:val="40"/>
        </w:rPr>
        <w:t xml:space="preserve">                           kružnici </w:t>
      </w:r>
      <w:r w:rsidRPr="005A049E">
        <w:rPr>
          <w:shadow/>
          <w:color w:val="0070C0"/>
          <w:sz w:val="40"/>
          <w:szCs w:val="40"/>
        </w:rPr>
        <w:t>k´´ afinitou</w:t>
      </w:r>
      <w:r>
        <w:rPr>
          <w:shadow/>
          <w:color w:val="000000" w:themeColor="text1"/>
          <w:sz w:val="40"/>
          <w:szCs w:val="40"/>
        </w:rPr>
        <w:t xml:space="preserve"> s osou CD.</w:t>
      </w:r>
    </w:p>
    <w:p w:rsidR="001D2B22" w:rsidRPr="005A049E" w:rsidRDefault="001D2B22" w:rsidP="001D2B22">
      <w:pPr>
        <w:jc w:val="both"/>
        <w:rPr>
          <w:shadow/>
          <w:color w:val="000000" w:themeColor="text1"/>
          <w:sz w:val="40"/>
          <w:szCs w:val="40"/>
        </w:rPr>
      </w:pPr>
      <w:r>
        <w:rPr>
          <w:shadow/>
          <w:noProof/>
          <w:color w:val="000000" w:themeColor="text1"/>
          <w:sz w:val="40"/>
          <w:szCs w:val="40"/>
          <w:lang w:eastAsia="cs-CZ"/>
        </w:rPr>
        <w:drawing>
          <wp:inline distT="0" distB="0" distL="0" distR="0">
            <wp:extent cx="5654723" cy="3810983"/>
            <wp:effectExtent l="19050" t="0" r="3127" b="0"/>
            <wp:docPr id="9" name="Obrázek 4" descr="troj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ojEl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55833" cy="3811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2B22" w:rsidRDefault="001D2B22" w:rsidP="001D2B22">
      <w:pPr>
        <w:jc w:val="both"/>
        <w:rPr>
          <w:i/>
          <w:shadow/>
          <w:color w:val="FF0000"/>
          <w:sz w:val="40"/>
          <w:szCs w:val="40"/>
        </w:rPr>
      </w:pPr>
    </w:p>
    <w:p w:rsidR="001D2B22" w:rsidRDefault="001D2B22" w:rsidP="001D2B22">
      <w:pPr>
        <w:jc w:val="both"/>
        <w:rPr>
          <w:i/>
          <w:shadow/>
          <w:color w:val="FF0000"/>
          <w:sz w:val="40"/>
          <w:szCs w:val="40"/>
        </w:rPr>
      </w:pPr>
      <w:r>
        <w:rPr>
          <w:i/>
          <w:shadow/>
          <w:noProof/>
          <w:color w:val="FF0000"/>
          <w:sz w:val="40"/>
          <w:szCs w:val="40"/>
          <w:lang w:eastAsia="cs-CZ"/>
        </w:rPr>
        <w:drawing>
          <wp:inline distT="0" distB="0" distL="0" distR="0">
            <wp:extent cx="5514100" cy="3905373"/>
            <wp:effectExtent l="19050" t="0" r="0" b="0"/>
            <wp:docPr id="10" name="Obrázek 5" descr="trojEl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ojEl2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516743" cy="390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2B22" w:rsidRDefault="001D2B22" w:rsidP="001D2B22">
      <w:pPr>
        <w:jc w:val="both"/>
        <w:rPr>
          <w:i/>
          <w:shadow/>
          <w:color w:val="FF0000"/>
          <w:sz w:val="40"/>
          <w:szCs w:val="40"/>
        </w:rPr>
      </w:pPr>
    </w:p>
    <w:p w:rsidR="001D2B22" w:rsidRDefault="001D2B22" w:rsidP="001D2B22">
      <w:pPr>
        <w:jc w:val="both"/>
        <w:rPr>
          <w:i/>
          <w:shadow/>
          <w:color w:val="FF0000"/>
          <w:sz w:val="40"/>
          <w:szCs w:val="40"/>
        </w:rPr>
      </w:pPr>
    </w:p>
    <w:p w:rsidR="001D2B22" w:rsidRDefault="001D2B22" w:rsidP="001D2B22">
      <w:pPr>
        <w:jc w:val="both"/>
        <w:rPr>
          <w:i/>
          <w:shadow/>
          <w:color w:val="FF0000"/>
          <w:sz w:val="40"/>
          <w:szCs w:val="40"/>
        </w:rPr>
      </w:pPr>
      <w:r w:rsidRPr="00F41AB2">
        <w:rPr>
          <w:i/>
          <w:shadow/>
          <w:color w:val="0070C0"/>
          <w:sz w:val="40"/>
          <w:szCs w:val="40"/>
        </w:rPr>
        <w:t>Pro odvození</w:t>
      </w:r>
      <w:r>
        <w:rPr>
          <w:i/>
          <w:shadow/>
          <w:color w:val="FF0000"/>
          <w:sz w:val="40"/>
          <w:szCs w:val="40"/>
        </w:rPr>
        <w:t>Rytzovy konstrukce</w:t>
      </w:r>
    </w:p>
    <w:p w:rsidR="001D2B22" w:rsidRDefault="001D2B22" w:rsidP="001D2B22">
      <w:pPr>
        <w:jc w:val="both"/>
        <w:rPr>
          <w:i/>
          <w:shadow/>
          <w:color w:val="FF0000"/>
          <w:sz w:val="40"/>
          <w:szCs w:val="40"/>
        </w:rPr>
      </w:pPr>
    </w:p>
    <w:p w:rsidR="001D2B22" w:rsidRDefault="001D2B22" w:rsidP="001D2B22">
      <w:pPr>
        <w:jc w:val="both"/>
        <w:rPr>
          <w:i/>
          <w:shadow/>
          <w:color w:val="FF0000"/>
          <w:sz w:val="40"/>
          <w:szCs w:val="40"/>
        </w:rPr>
      </w:pPr>
      <w:r>
        <w:rPr>
          <w:i/>
          <w:shadow/>
          <w:noProof/>
          <w:color w:val="FF0000"/>
          <w:sz w:val="40"/>
          <w:szCs w:val="40"/>
          <w:lang w:eastAsia="cs-CZ"/>
        </w:rPr>
        <w:drawing>
          <wp:inline distT="0" distB="0" distL="0" distR="0">
            <wp:extent cx="5199532" cy="3771802"/>
            <wp:effectExtent l="19050" t="0" r="1118" b="0"/>
            <wp:docPr id="11" name="Obrázek 8" descr="trojEl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ojEl3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00772" cy="3772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2B22" w:rsidRDefault="001D2B22" w:rsidP="001D2B22">
      <w:pPr>
        <w:jc w:val="both"/>
        <w:rPr>
          <w:i/>
          <w:shadow/>
          <w:color w:val="FF0000"/>
          <w:sz w:val="40"/>
          <w:szCs w:val="40"/>
        </w:rPr>
      </w:pPr>
    </w:p>
    <w:p w:rsidR="001D2B22" w:rsidRDefault="001D2B22" w:rsidP="001D2B22">
      <w:pPr>
        <w:jc w:val="both"/>
        <w:rPr>
          <w:i/>
          <w:shadow/>
          <w:color w:val="FF0000"/>
          <w:sz w:val="40"/>
          <w:szCs w:val="40"/>
        </w:rPr>
      </w:pPr>
    </w:p>
    <w:p w:rsidR="001D2B22" w:rsidRDefault="001D2B22" w:rsidP="001D2B22">
      <w:pPr>
        <w:jc w:val="both"/>
        <w:rPr>
          <w:i/>
          <w:shadow/>
          <w:color w:val="FF0000"/>
          <w:sz w:val="40"/>
          <w:szCs w:val="40"/>
        </w:rPr>
      </w:pPr>
      <w:r w:rsidRPr="00F41AB2">
        <w:rPr>
          <w:i/>
          <w:shadow/>
          <w:color w:val="0070C0"/>
          <w:sz w:val="40"/>
          <w:szCs w:val="40"/>
        </w:rPr>
        <w:t>Pro odvození</w:t>
      </w:r>
      <w:r>
        <w:rPr>
          <w:i/>
          <w:shadow/>
          <w:color w:val="0070C0"/>
          <w:sz w:val="40"/>
          <w:szCs w:val="40"/>
        </w:rPr>
        <w:t xml:space="preserve"> </w:t>
      </w:r>
      <w:r>
        <w:rPr>
          <w:i/>
          <w:shadow/>
          <w:color w:val="FF0000"/>
          <w:sz w:val="40"/>
          <w:szCs w:val="40"/>
        </w:rPr>
        <w:t xml:space="preserve">Rytzovy i proužkové konstrukce </w:t>
      </w:r>
    </w:p>
    <w:p w:rsidR="001D2B22" w:rsidRDefault="001D2B22" w:rsidP="001D2B22">
      <w:pPr>
        <w:jc w:val="both"/>
        <w:rPr>
          <w:i/>
          <w:shadow/>
          <w:color w:val="FF0000"/>
          <w:sz w:val="40"/>
          <w:szCs w:val="40"/>
        </w:rPr>
      </w:pPr>
    </w:p>
    <w:p w:rsidR="001D2B22" w:rsidRDefault="001D2B22" w:rsidP="001D2B22">
      <w:pPr>
        <w:jc w:val="both"/>
        <w:rPr>
          <w:i/>
          <w:shadow/>
          <w:color w:val="FF0000"/>
          <w:sz w:val="40"/>
          <w:szCs w:val="40"/>
        </w:rPr>
      </w:pPr>
    </w:p>
    <w:p w:rsidR="001D2B22" w:rsidRDefault="001D2B22" w:rsidP="001D2B22">
      <w:pPr>
        <w:jc w:val="both"/>
        <w:rPr>
          <w:i/>
          <w:shadow/>
          <w:color w:val="FF0000"/>
          <w:sz w:val="40"/>
          <w:szCs w:val="40"/>
        </w:rPr>
      </w:pPr>
      <w:r>
        <w:rPr>
          <w:i/>
          <w:shadow/>
          <w:noProof/>
          <w:color w:val="FF0000"/>
          <w:sz w:val="40"/>
          <w:szCs w:val="40"/>
          <w:lang w:eastAsia="cs-CZ"/>
        </w:rPr>
        <w:drawing>
          <wp:inline distT="0" distB="0" distL="0" distR="0">
            <wp:extent cx="5303609" cy="4073689"/>
            <wp:effectExtent l="19050" t="0" r="0" b="0"/>
            <wp:docPr id="12" name="Obrázek 9" descr="trojEl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ojEl4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304092" cy="407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18A7" w:rsidRDefault="0010398B">
      <w:pPr>
        <w:rPr>
          <w:b/>
          <w:i/>
          <w:color w:val="FF0000"/>
          <w:sz w:val="48"/>
          <w:szCs w:val="48"/>
        </w:rPr>
      </w:pPr>
      <w:r w:rsidRPr="0010398B">
        <w:rPr>
          <w:b/>
          <w:i/>
          <w:color w:val="FF0000"/>
          <w:sz w:val="48"/>
          <w:szCs w:val="48"/>
        </w:rPr>
        <w:t xml:space="preserve">Rytzova konstrukce </w:t>
      </w:r>
    </w:p>
    <w:p w:rsidR="0010398B" w:rsidRPr="0010398B" w:rsidRDefault="0010398B">
      <w:pPr>
        <w:rPr>
          <w:b/>
          <w:i/>
          <w:color w:val="0070C0"/>
          <w:sz w:val="48"/>
          <w:szCs w:val="48"/>
        </w:rPr>
      </w:pPr>
      <w:r>
        <w:rPr>
          <w:b/>
          <w:i/>
          <w:color w:val="0070C0"/>
          <w:sz w:val="48"/>
          <w:szCs w:val="48"/>
        </w:rPr>
        <w:t>MN, PQ - sdružené průměry elipsy</w:t>
      </w:r>
    </w:p>
    <w:p w:rsidR="0010398B" w:rsidRDefault="0010398B">
      <w:pPr>
        <w:rPr>
          <w:b/>
          <w:i/>
          <w:color w:val="FF0000"/>
          <w:sz w:val="36"/>
          <w:szCs w:val="36"/>
        </w:rPr>
      </w:pPr>
      <w:r>
        <w:rPr>
          <w:b/>
          <w:i/>
          <w:noProof/>
          <w:color w:val="FF0000"/>
          <w:sz w:val="36"/>
          <w:szCs w:val="36"/>
          <w:lang w:eastAsia="cs-CZ"/>
        </w:rPr>
        <w:drawing>
          <wp:inline distT="0" distB="0" distL="0" distR="0">
            <wp:extent cx="5578097" cy="4305300"/>
            <wp:effectExtent l="19050" t="0" r="3553" b="0"/>
            <wp:docPr id="1" name="Obrázek 0" descr="Rytz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ytz1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578691" cy="4305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398B" w:rsidRDefault="0010398B">
      <w:pPr>
        <w:rPr>
          <w:b/>
          <w:i/>
          <w:color w:val="FF0000"/>
          <w:sz w:val="36"/>
          <w:szCs w:val="36"/>
        </w:rPr>
      </w:pPr>
      <w:r>
        <w:rPr>
          <w:b/>
          <w:i/>
          <w:noProof/>
          <w:color w:val="FF0000"/>
          <w:sz w:val="36"/>
          <w:szCs w:val="36"/>
          <w:lang w:eastAsia="cs-CZ"/>
        </w:rPr>
        <w:drawing>
          <wp:inline distT="0" distB="0" distL="0" distR="0">
            <wp:extent cx="6435090" cy="4918209"/>
            <wp:effectExtent l="19050" t="0" r="3810" b="0"/>
            <wp:docPr id="2" name="Obrázek 1" descr="Rytz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ytz2.jp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435090" cy="4918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398B" w:rsidRDefault="0010398B">
      <w:pPr>
        <w:rPr>
          <w:b/>
          <w:i/>
          <w:color w:val="FF0000"/>
          <w:sz w:val="36"/>
          <w:szCs w:val="36"/>
        </w:rPr>
      </w:pPr>
    </w:p>
    <w:p w:rsidR="0010398B" w:rsidRDefault="0010398B">
      <w:pPr>
        <w:rPr>
          <w:b/>
          <w:i/>
          <w:color w:val="FF0000"/>
          <w:sz w:val="36"/>
          <w:szCs w:val="36"/>
        </w:rPr>
      </w:pPr>
      <w:r>
        <w:rPr>
          <w:b/>
          <w:i/>
          <w:noProof/>
          <w:color w:val="FF0000"/>
          <w:sz w:val="36"/>
          <w:szCs w:val="36"/>
          <w:lang w:eastAsia="cs-CZ"/>
        </w:rPr>
        <w:drawing>
          <wp:inline distT="0" distB="0" distL="0" distR="0">
            <wp:extent cx="6051588" cy="4869180"/>
            <wp:effectExtent l="19050" t="0" r="6312" b="0"/>
            <wp:docPr id="3" name="Obrázek 2" descr="Rytz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ytz3.jp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051588" cy="4869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398B" w:rsidRDefault="0010398B">
      <w:pPr>
        <w:rPr>
          <w:b/>
          <w:i/>
          <w:color w:val="FF0000"/>
          <w:sz w:val="36"/>
          <w:szCs w:val="36"/>
        </w:rPr>
      </w:pPr>
    </w:p>
    <w:p w:rsidR="0010398B" w:rsidRDefault="0010398B">
      <w:pPr>
        <w:rPr>
          <w:b/>
          <w:i/>
          <w:color w:val="FF0000"/>
          <w:sz w:val="36"/>
          <w:szCs w:val="36"/>
        </w:rPr>
      </w:pPr>
      <w:r>
        <w:rPr>
          <w:b/>
          <w:i/>
          <w:noProof/>
          <w:color w:val="FF0000"/>
          <w:sz w:val="36"/>
          <w:szCs w:val="36"/>
          <w:lang w:eastAsia="cs-CZ"/>
        </w:rPr>
        <w:drawing>
          <wp:inline distT="0" distB="0" distL="0" distR="0">
            <wp:extent cx="7154545" cy="5760720"/>
            <wp:effectExtent l="19050" t="0" r="8255" b="0"/>
            <wp:docPr id="4" name="Obrázek 3" descr="Rytz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ytz4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154545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398B" w:rsidRDefault="0010398B">
      <w:pPr>
        <w:rPr>
          <w:b/>
          <w:i/>
          <w:color w:val="FF0000"/>
          <w:sz w:val="36"/>
          <w:szCs w:val="36"/>
        </w:rPr>
      </w:pPr>
      <w:r>
        <w:rPr>
          <w:b/>
          <w:i/>
          <w:noProof/>
          <w:color w:val="FF0000"/>
          <w:sz w:val="36"/>
          <w:szCs w:val="36"/>
          <w:lang w:eastAsia="cs-CZ"/>
        </w:rPr>
        <w:drawing>
          <wp:inline distT="0" distB="0" distL="0" distR="0">
            <wp:extent cx="8384747" cy="5008455"/>
            <wp:effectExtent l="19050" t="0" r="0" b="0"/>
            <wp:docPr id="5" name="Obrázek 4" descr="Rytz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ytz5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8385749" cy="5009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398B" w:rsidRDefault="0010398B">
      <w:pPr>
        <w:rPr>
          <w:b/>
          <w:i/>
          <w:color w:val="FF0000"/>
          <w:sz w:val="36"/>
          <w:szCs w:val="36"/>
        </w:rPr>
      </w:pPr>
    </w:p>
    <w:p w:rsidR="0010398B" w:rsidRDefault="0010398B">
      <w:pPr>
        <w:rPr>
          <w:b/>
          <w:i/>
          <w:color w:val="FF0000"/>
          <w:sz w:val="36"/>
          <w:szCs w:val="36"/>
        </w:rPr>
      </w:pPr>
      <w:r>
        <w:rPr>
          <w:b/>
          <w:i/>
          <w:noProof/>
          <w:color w:val="FF0000"/>
          <w:sz w:val="36"/>
          <w:szCs w:val="36"/>
          <w:lang w:eastAsia="cs-CZ"/>
        </w:rPr>
        <w:drawing>
          <wp:inline distT="0" distB="0" distL="0" distR="0">
            <wp:extent cx="7960232" cy="4754880"/>
            <wp:effectExtent l="19050" t="0" r="2668" b="0"/>
            <wp:docPr id="6" name="Obrázek 5" descr="Rytz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ytz6.jp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7961184" cy="47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398B" w:rsidRDefault="0010398B">
      <w:pPr>
        <w:rPr>
          <w:b/>
          <w:i/>
          <w:color w:val="FF0000"/>
          <w:sz w:val="36"/>
          <w:szCs w:val="36"/>
        </w:rPr>
      </w:pPr>
    </w:p>
    <w:p w:rsidR="0010398B" w:rsidRDefault="0010398B">
      <w:pPr>
        <w:rPr>
          <w:b/>
          <w:i/>
          <w:color w:val="FF0000"/>
          <w:sz w:val="36"/>
          <w:szCs w:val="36"/>
        </w:rPr>
      </w:pPr>
    </w:p>
    <w:p w:rsidR="0010398B" w:rsidRDefault="0010398B">
      <w:pPr>
        <w:rPr>
          <w:b/>
          <w:i/>
          <w:color w:val="FF0000"/>
          <w:sz w:val="36"/>
          <w:szCs w:val="36"/>
        </w:rPr>
      </w:pPr>
      <w:r>
        <w:rPr>
          <w:b/>
          <w:i/>
          <w:noProof/>
          <w:color w:val="FF0000"/>
          <w:sz w:val="36"/>
          <w:szCs w:val="36"/>
          <w:lang w:eastAsia="cs-CZ"/>
        </w:rPr>
        <w:drawing>
          <wp:inline distT="0" distB="0" distL="0" distR="0">
            <wp:extent cx="8323787" cy="4972042"/>
            <wp:effectExtent l="19050" t="0" r="1063" b="0"/>
            <wp:docPr id="7" name="Obrázek 6" descr="Rytz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ytz7.jp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8324782" cy="4972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398B" w:rsidRDefault="0010398B">
      <w:pPr>
        <w:rPr>
          <w:b/>
          <w:i/>
          <w:color w:val="FF0000"/>
          <w:sz w:val="36"/>
          <w:szCs w:val="36"/>
        </w:rPr>
      </w:pPr>
    </w:p>
    <w:p w:rsidR="0010398B" w:rsidRDefault="0010398B">
      <w:pPr>
        <w:rPr>
          <w:b/>
          <w:i/>
          <w:color w:val="FF0000"/>
          <w:sz w:val="36"/>
          <w:szCs w:val="36"/>
        </w:rPr>
      </w:pPr>
      <w:r w:rsidRPr="00D4635E">
        <w:rPr>
          <w:b/>
          <w:i/>
          <w:noProof/>
          <w:color w:val="7030A0"/>
          <w:sz w:val="36"/>
          <w:szCs w:val="36"/>
          <w:lang w:eastAsia="cs-CZ"/>
        </w:rPr>
        <w:drawing>
          <wp:inline distT="0" distB="0" distL="0" distR="0">
            <wp:extent cx="8064707" cy="4817286"/>
            <wp:effectExtent l="19050" t="0" r="0" b="0"/>
            <wp:docPr id="8" name="Obrázek 7" descr="Rytz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ytz8.jp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8065671" cy="4817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635E" w:rsidRDefault="00D4635E">
      <w:pPr>
        <w:rPr>
          <w:b/>
          <w:i/>
          <w:color w:val="7030A0"/>
          <w:sz w:val="36"/>
          <w:szCs w:val="36"/>
        </w:rPr>
      </w:pPr>
      <w:r w:rsidRPr="00D4635E">
        <w:rPr>
          <w:b/>
          <w:i/>
          <w:color w:val="7030A0"/>
          <w:sz w:val="36"/>
          <w:szCs w:val="36"/>
        </w:rPr>
        <w:t>Na přímce PR</w:t>
      </w:r>
      <w:r>
        <w:rPr>
          <w:b/>
          <w:i/>
          <w:color w:val="7030A0"/>
          <w:sz w:val="36"/>
          <w:szCs w:val="36"/>
        </w:rPr>
        <w:t xml:space="preserve"> jsou délky úseček </w:t>
      </w:r>
      <w:r>
        <w:rPr>
          <w:b/>
          <w:i/>
          <w:color w:val="FF0000"/>
          <w:sz w:val="36"/>
          <w:szCs w:val="36"/>
        </w:rPr>
        <w:t xml:space="preserve">PII </w:t>
      </w:r>
      <w:r>
        <w:rPr>
          <w:b/>
          <w:i/>
          <w:color w:val="7030A0"/>
          <w:sz w:val="36"/>
          <w:szCs w:val="36"/>
        </w:rPr>
        <w:t xml:space="preserve">resp. </w:t>
      </w:r>
      <w:r w:rsidRPr="00D4635E">
        <w:rPr>
          <w:b/>
          <w:i/>
          <w:color w:val="00B050"/>
          <w:sz w:val="36"/>
          <w:szCs w:val="36"/>
        </w:rPr>
        <w:t>PI</w:t>
      </w:r>
      <w:r>
        <w:rPr>
          <w:b/>
          <w:i/>
          <w:color w:val="92D050"/>
          <w:sz w:val="36"/>
          <w:szCs w:val="36"/>
        </w:rPr>
        <w:t xml:space="preserve"> </w:t>
      </w:r>
      <w:r w:rsidRPr="00D4635E">
        <w:rPr>
          <w:b/>
          <w:i/>
          <w:color w:val="7030A0"/>
          <w:sz w:val="36"/>
          <w:szCs w:val="36"/>
        </w:rPr>
        <w:t>rovny</w:t>
      </w:r>
      <w:r>
        <w:rPr>
          <w:b/>
          <w:i/>
          <w:color w:val="7030A0"/>
          <w:sz w:val="36"/>
          <w:szCs w:val="36"/>
        </w:rPr>
        <w:t xml:space="preserve"> </w:t>
      </w:r>
      <w:r>
        <w:rPr>
          <w:b/>
          <w:i/>
          <w:color w:val="FF0000"/>
          <w:sz w:val="36"/>
          <w:szCs w:val="36"/>
        </w:rPr>
        <w:t xml:space="preserve">a </w:t>
      </w:r>
      <w:r>
        <w:rPr>
          <w:b/>
          <w:i/>
          <w:color w:val="7030A0"/>
          <w:sz w:val="36"/>
          <w:szCs w:val="36"/>
        </w:rPr>
        <w:t xml:space="preserve">resp. </w:t>
      </w:r>
      <w:r w:rsidRPr="00D4635E">
        <w:rPr>
          <w:b/>
          <w:i/>
          <w:color w:val="00B050"/>
          <w:sz w:val="36"/>
          <w:szCs w:val="36"/>
        </w:rPr>
        <w:t>b</w:t>
      </w:r>
      <w:r>
        <w:rPr>
          <w:b/>
          <w:i/>
          <w:color w:val="00B050"/>
          <w:sz w:val="36"/>
          <w:szCs w:val="36"/>
        </w:rPr>
        <w:t xml:space="preserve"> </w:t>
      </w:r>
      <w:r>
        <w:rPr>
          <w:b/>
          <w:i/>
          <w:color w:val="7030A0"/>
          <w:sz w:val="36"/>
          <w:szCs w:val="36"/>
        </w:rPr>
        <w:t>.</w:t>
      </w:r>
    </w:p>
    <w:p w:rsidR="00D4635E" w:rsidRPr="00D4635E" w:rsidRDefault="00D4635E">
      <w:pPr>
        <w:rPr>
          <w:b/>
          <w:i/>
          <w:color w:val="FF0000"/>
          <w:sz w:val="36"/>
          <w:szCs w:val="36"/>
        </w:rPr>
      </w:pPr>
      <w:r>
        <w:rPr>
          <w:b/>
          <w:i/>
          <w:color w:val="7030A0"/>
          <w:sz w:val="36"/>
          <w:szCs w:val="36"/>
        </w:rPr>
        <w:t xml:space="preserve">Tím je </w:t>
      </w:r>
      <w:r w:rsidR="00960422">
        <w:rPr>
          <w:b/>
          <w:i/>
          <w:color w:val="7030A0"/>
          <w:sz w:val="36"/>
          <w:szCs w:val="36"/>
        </w:rPr>
        <w:t>znázorně</w:t>
      </w:r>
      <w:r>
        <w:rPr>
          <w:b/>
          <w:i/>
          <w:color w:val="7030A0"/>
          <w:sz w:val="36"/>
          <w:szCs w:val="36"/>
        </w:rPr>
        <w:t xml:space="preserve">na </w:t>
      </w:r>
      <w:r>
        <w:rPr>
          <w:b/>
          <w:i/>
          <w:color w:val="FF0000"/>
          <w:sz w:val="36"/>
          <w:szCs w:val="36"/>
        </w:rPr>
        <w:t>součtová proužková konstrukce.</w:t>
      </w:r>
    </w:p>
    <w:p w:rsidR="00D4635E" w:rsidRDefault="00D4635E" w:rsidP="00D4635E">
      <w:pPr>
        <w:jc w:val="both"/>
        <w:rPr>
          <w:i/>
          <w:shadow/>
          <w:color w:val="FF0000"/>
          <w:sz w:val="40"/>
          <w:szCs w:val="40"/>
        </w:rPr>
      </w:pPr>
    </w:p>
    <w:p w:rsidR="00D4635E" w:rsidRDefault="00D4635E" w:rsidP="00D4635E">
      <w:pPr>
        <w:jc w:val="both"/>
        <w:rPr>
          <w:i/>
          <w:shadow/>
          <w:color w:val="FF0000"/>
          <w:sz w:val="40"/>
          <w:szCs w:val="40"/>
        </w:rPr>
      </w:pPr>
      <w:r w:rsidRPr="00FA6E45">
        <w:rPr>
          <w:i/>
          <w:shadow/>
          <w:color w:val="FF0000"/>
          <w:sz w:val="40"/>
          <w:szCs w:val="40"/>
        </w:rPr>
        <w:t>Aplikace proužkové konstrukce</w:t>
      </w:r>
    </w:p>
    <w:p w:rsidR="00D4635E" w:rsidRPr="00FA6E45" w:rsidRDefault="00D4635E" w:rsidP="00D4635E">
      <w:pPr>
        <w:jc w:val="both"/>
        <w:rPr>
          <w:i/>
          <w:shadow/>
          <w:sz w:val="40"/>
          <w:szCs w:val="40"/>
        </w:rPr>
      </w:pPr>
      <w:r w:rsidRPr="00FA6E45">
        <w:rPr>
          <w:i/>
          <w:shadow/>
          <w:sz w:val="40"/>
          <w:szCs w:val="40"/>
        </w:rPr>
        <w:t>Elipsa určená vrcholy A, B a bodem M.</w:t>
      </w:r>
    </w:p>
    <w:p w:rsidR="00D4635E" w:rsidRPr="00FA6E45" w:rsidRDefault="00D4635E" w:rsidP="00D4635E">
      <w:pPr>
        <w:jc w:val="both"/>
        <w:rPr>
          <w:i/>
          <w:shadow/>
          <w:sz w:val="40"/>
          <w:szCs w:val="40"/>
        </w:rPr>
      </w:pPr>
      <w:r w:rsidRPr="00FA6E45">
        <w:rPr>
          <w:i/>
          <w:shadow/>
          <w:sz w:val="40"/>
          <w:szCs w:val="40"/>
        </w:rPr>
        <w:t>Sestrojte vedlejší vrcholy C, D.</w:t>
      </w:r>
    </w:p>
    <w:p w:rsidR="00D4635E" w:rsidRPr="00FA6E45" w:rsidRDefault="00D4635E" w:rsidP="00D4635E">
      <w:pPr>
        <w:jc w:val="both"/>
        <w:rPr>
          <w:i/>
          <w:shadow/>
          <w:sz w:val="40"/>
          <w:szCs w:val="40"/>
        </w:rPr>
      </w:pPr>
    </w:p>
    <w:p w:rsidR="00D4635E" w:rsidRPr="00FA6E45" w:rsidRDefault="00D4635E" w:rsidP="00D4635E">
      <w:pPr>
        <w:jc w:val="both"/>
        <w:rPr>
          <w:i/>
          <w:shadow/>
          <w:sz w:val="40"/>
          <w:szCs w:val="40"/>
        </w:rPr>
      </w:pPr>
      <w:r>
        <w:rPr>
          <w:i/>
          <w:shadow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-102235</wp:posOffset>
            </wp:positionH>
            <wp:positionV relativeFrom="page">
              <wp:posOffset>2453640</wp:posOffset>
            </wp:positionV>
            <wp:extent cx="3526155" cy="2937510"/>
            <wp:effectExtent l="19050" t="0" r="0" b="0"/>
            <wp:wrapSquare wrapText="bothSides"/>
            <wp:docPr id="13" name="obrázek 6" descr="PROU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ROU06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155" cy="2937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A6E45">
        <w:rPr>
          <w:i/>
          <w:shadow/>
          <w:sz w:val="40"/>
          <w:szCs w:val="40"/>
        </w:rPr>
        <w:t>1.</w:t>
      </w:r>
      <w:r w:rsidRPr="00FA6E45">
        <w:rPr>
          <w:position w:val="-6"/>
          <w:sz w:val="40"/>
          <w:szCs w:val="40"/>
        </w:rPr>
        <w:object w:dxaOrig="240" w:dyaOrig="279">
          <v:shape id="_x0000_i1030" type="#_x0000_t75" style="width:12pt;height:13.5pt" o:ole="">
            <v:imagedata r:id="rId30" o:title=""/>
          </v:shape>
          <o:OLEObject Type="Embed" ProgID="Equation.DSMT4" ShapeID="_x0000_i1030" DrawAspect="Content" ObjectID="_1601186846" r:id="rId31"/>
        </w:object>
      </w:r>
      <w:r w:rsidRPr="00FA6E45">
        <w:rPr>
          <w:i/>
          <w:sz w:val="40"/>
          <w:szCs w:val="40"/>
        </w:rPr>
        <w:t xml:space="preserve">- osa </w:t>
      </w:r>
      <w:r>
        <w:rPr>
          <w:i/>
          <w:sz w:val="40"/>
          <w:szCs w:val="40"/>
        </w:rPr>
        <w:t xml:space="preserve">úsečky </w:t>
      </w:r>
      <w:r w:rsidRPr="00FA6E45">
        <w:rPr>
          <w:position w:val="-4"/>
          <w:sz w:val="40"/>
          <w:szCs w:val="40"/>
        </w:rPr>
        <w:object w:dxaOrig="540" w:dyaOrig="340">
          <v:shape id="_x0000_i1031" type="#_x0000_t75" style="width:27pt;height:17.25pt" o:ole="">
            <v:imagedata r:id="rId32" o:title=""/>
          </v:shape>
          <o:OLEObject Type="Embed" ProgID="Equation.DSMT4" ShapeID="_x0000_i1031" DrawAspect="Content" ObjectID="_1601186847" r:id="rId33"/>
        </w:object>
      </w:r>
    </w:p>
    <w:p w:rsidR="00D4635E" w:rsidRPr="00FA6E45" w:rsidRDefault="00D4635E" w:rsidP="00D4635E">
      <w:pPr>
        <w:rPr>
          <w:sz w:val="40"/>
          <w:szCs w:val="40"/>
        </w:rPr>
      </w:pPr>
      <w:r w:rsidRPr="00FA6E45">
        <w:rPr>
          <w:i/>
          <w:shadow/>
          <w:sz w:val="40"/>
          <w:szCs w:val="40"/>
        </w:rPr>
        <w:t xml:space="preserve">2. </w:t>
      </w:r>
      <w:r w:rsidRPr="00FA6E45">
        <w:rPr>
          <w:position w:val="-18"/>
          <w:sz w:val="40"/>
          <w:szCs w:val="40"/>
        </w:rPr>
        <w:object w:dxaOrig="1579" w:dyaOrig="540">
          <v:shape id="_x0000_i1032" type="#_x0000_t75" style="width:79.5pt;height:27pt" o:ole="">
            <v:imagedata r:id="rId34" o:title=""/>
          </v:shape>
          <o:OLEObject Type="Embed" ProgID="Equation.DSMT4" ShapeID="_x0000_i1032" DrawAspect="Content" ObjectID="_1601186848" r:id="rId35"/>
        </w:object>
      </w:r>
    </w:p>
    <w:p w:rsidR="00D4635E" w:rsidRPr="00FA6E45" w:rsidRDefault="00D4635E" w:rsidP="00D4635E">
      <w:pPr>
        <w:rPr>
          <w:i/>
          <w:shadow/>
          <w:sz w:val="40"/>
          <w:szCs w:val="40"/>
        </w:rPr>
      </w:pPr>
      <w:r w:rsidRPr="00FA6E45">
        <w:rPr>
          <w:i/>
          <w:shadow/>
          <w:sz w:val="40"/>
          <w:szCs w:val="40"/>
        </w:rPr>
        <w:t xml:space="preserve">3. </w:t>
      </w:r>
      <w:r w:rsidRPr="00FA6E45">
        <w:rPr>
          <w:position w:val="-6"/>
          <w:sz w:val="40"/>
          <w:szCs w:val="40"/>
        </w:rPr>
        <w:object w:dxaOrig="1440" w:dyaOrig="360">
          <v:shape id="_x0000_i1033" type="#_x0000_t75" style="width:1in;height:18pt" o:ole="">
            <v:imagedata r:id="rId36" o:title=""/>
          </v:shape>
          <o:OLEObject Type="Embed" ProgID="Equation.DSMT4" ShapeID="_x0000_i1033" DrawAspect="Content" ObjectID="_1601186849" r:id="rId37"/>
        </w:object>
      </w:r>
    </w:p>
    <w:p w:rsidR="00D4635E" w:rsidRPr="00FA6E45" w:rsidRDefault="00D4635E" w:rsidP="00D4635E">
      <w:pPr>
        <w:rPr>
          <w:i/>
          <w:shadow/>
          <w:sz w:val="40"/>
          <w:szCs w:val="40"/>
        </w:rPr>
      </w:pPr>
      <w:r w:rsidRPr="00FA6E45">
        <w:rPr>
          <w:i/>
          <w:shadow/>
          <w:sz w:val="40"/>
          <w:szCs w:val="40"/>
        </w:rPr>
        <w:t xml:space="preserve">4. </w:t>
      </w:r>
      <w:r w:rsidRPr="00FA6E45">
        <w:rPr>
          <w:position w:val="-4"/>
          <w:sz w:val="40"/>
          <w:szCs w:val="40"/>
        </w:rPr>
        <w:object w:dxaOrig="2140" w:dyaOrig="340">
          <v:shape id="_x0000_i1034" type="#_x0000_t75" style="width:106.5pt;height:17.25pt" o:ole="">
            <v:imagedata r:id="rId38" o:title=""/>
          </v:shape>
          <o:OLEObject Type="Embed" ProgID="Equation.DSMT4" ShapeID="_x0000_i1034" DrawAspect="Content" ObjectID="_1601186850" r:id="rId39"/>
        </w:object>
      </w:r>
    </w:p>
    <w:p w:rsidR="00D4635E" w:rsidRPr="00FA6E45" w:rsidRDefault="00D4635E" w:rsidP="00D4635E">
      <w:pPr>
        <w:rPr>
          <w:i/>
          <w:shadow/>
          <w:sz w:val="40"/>
          <w:szCs w:val="40"/>
        </w:rPr>
      </w:pPr>
      <w:r w:rsidRPr="00FA6E45">
        <w:rPr>
          <w:i/>
          <w:shadow/>
          <w:sz w:val="40"/>
          <w:szCs w:val="40"/>
        </w:rPr>
        <w:t>5.</w:t>
      </w:r>
      <w:r w:rsidRPr="00FA6E45">
        <w:rPr>
          <w:position w:val="-18"/>
          <w:sz w:val="40"/>
          <w:szCs w:val="40"/>
        </w:rPr>
        <w:object w:dxaOrig="1280" w:dyaOrig="540">
          <v:shape id="_x0000_i1035" type="#_x0000_t75" style="width:63.75pt;height:27pt" o:ole="">
            <v:imagedata r:id="rId40" o:title=""/>
          </v:shape>
          <o:OLEObject Type="Embed" ProgID="Equation.DSMT4" ShapeID="_x0000_i1035" DrawAspect="Content" ObjectID="_1601186851" r:id="rId41"/>
        </w:object>
      </w:r>
    </w:p>
    <w:p w:rsidR="00D4635E" w:rsidRDefault="00D4635E" w:rsidP="00D4635E">
      <w:pPr>
        <w:jc w:val="both"/>
        <w:rPr>
          <w:i/>
          <w:shadow/>
          <w:color w:val="000000" w:themeColor="text1"/>
          <w:sz w:val="40"/>
          <w:szCs w:val="40"/>
        </w:rPr>
      </w:pPr>
      <w:r>
        <w:rPr>
          <w:i/>
          <w:shadow/>
          <w:color w:val="000000" w:themeColor="text1"/>
          <w:sz w:val="40"/>
          <w:szCs w:val="40"/>
        </w:rPr>
        <w:t xml:space="preserve">Je zde zobrazena jen verze pro </w:t>
      </w:r>
      <w:r w:rsidRPr="00D4635E">
        <w:rPr>
          <w:i/>
          <w:shadow/>
          <w:color w:val="FF0000"/>
          <w:sz w:val="40"/>
          <w:szCs w:val="40"/>
        </w:rPr>
        <w:t>rozdílovou proužkovou konstrukci</w:t>
      </w:r>
      <w:r>
        <w:rPr>
          <w:i/>
          <w:shadow/>
          <w:color w:val="000000" w:themeColor="text1"/>
          <w:sz w:val="40"/>
          <w:szCs w:val="40"/>
        </w:rPr>
        <w:t xml:space="preserve">, </w:t>
      </w:r>
    </w:p>
    <w:p w:rsidR="00D4635E" w:rsidRDefault="00D4635E" w:rsidP="00D4635E">
      <w:pPr>
        <w:jc w:val="both"/>
        <w:rPr>
          <w:i/>
          <w:shadow/>
          <w:color w:val="000000" w:themeColor="text1"/>
          <w:sz w:val="40"/>
          <w:szCs w:val="40"/>
        </w:rPr>
      </w:pPr>
      <w:r>
        <w:rPr>
          <w:i/>
          <w:shadow/>
          <w:color w:val="000000" w:themeColor="text1"/>
          <w:sz w:val="40"/>
          <w:szCs w:val="40"/>
        </w:rPr>
        <w:t xml:space="preserve">ale pro druhý průsečík kružnice </w:t>
      </w:r>
      <w:r w:rsidR="005A1E77">
        <w:rPr>
          <w:i/>
          <w:shadow/>
          <w:color w:val="FF0000"/>
          <w:sz w:val="40"/>
          <w:szCs w:val="40"/>
        </w:rPr>
        <w:t>k</w:t>
      </w:r>
      <w:r>
        <w:rPr>
          <w:i/>
          <w:shadow/>
          <w:color w:val="000000" w:themeColor="text1"/>
          <w:sz w:val="40"/>
          <w:szCs w:val="40"/>
        </w:rPr>
        <w:t xml:space="preserve"> s osou</w:t>
      </w:r>
      <w:r w:rsidR="005A1E77">
        <w:rPr>
          <w:i/>
          <w:shadow/>
          <w:color w:val="000000" w:themeColor="text1"/>
          <w:sz w:val="40"/>
          <w:szCs w:val="40"/>
        </w:rPr>
        <w:t xml:space="preserve"> </w:t>
      </w:r>
      <w:r w:rsidR="005A1E77">
        <w:rPr>
          <w:i/>
          <w:shadow/>
          <w:color w:val="0070C0"/>
          <w:sz w:val="40"/>
          <w:szCs w:val="40"/>
        </w:rPr>
        <w:t>o</w:t>
      </w:r>
      <w:r>
        <w:rPr>
          <w:i/>
          <w:shadow/>
          <w:color w:val="000000" w:themeColor="text1"/>
          <w:sz w:val="40"/>
          <w:szCs w:val="40"/>
        </w:rPr>
        <w:t xml:space="preserve"> </w:t>
      </w:r>
      <w:r w:rsidR="005A1E77">
        <w:rPr>
          <w:i/>
          <w:shadow/>
          <w:color w:val="000000" w:themeColor="text1"/>
          <w:sz w:val="40"/>
          <w:szCs w:val="40"/>
        </w:rPr>
        <w:t xml:space="preserve">máme </w:t>
      </w:r>
      <w:r w:rsidR="005A1E77" w:rsidRPr="008267F9">
        <w:rPr>
          <w:i/>
          <w:shadow/>
          <w:color w:val="FF0000"/>
          <w:sz w:val="40"/>
          <w:szCs w:val="40"/>
        </w:rPr>
        <w:t>součtovou</w:t>
      </w:r>
      <w:r w:rsidR="005A1E77">
        <w:rPr>
          <w:i/>
          <w:shadow/>
          <w:color w:val="000000" w:themeColor="text1"/>
          <w:sz w:val="40"/>
          <w:szCs w:val="40"/>
        </w:rPr>
        <w:t xml:space="preserve"> proužkovou konstrukci.</w:t>
      </w:r>
    </w:p>
    <w:p w:rsidR="00960422" w:rsidRPr="005A1E77" w:rsidRDefault="00960422" w:rsidP="00D4635E">
      <w:pPr>
        <w:jc w:val="both"/>
        <w:rPr>
          <w:i/>
          <w:shadow/>
          <w:color w:val="FF0000"/>
          <w:sz w:val="40"/>
          <w:szCs w:val="40"/>
        </w:rPr>
      </w:pPr>
    </w:p>
    <w:p w:rsidR="00D4635E" w:rsidRPr="00FA6E45" w:rsidRDefault="00D4635E" w:rsidP="00D4635E">
      <w:pPr>
        <w:jc w:val="center"/>
        <w:rPr>
          <w:b/>
          <w:i/>
          <w:color w:val="0000FF"/>
          <w:sz w:val="40"/>
          <w:szCs w:val="40"/>
        </w:rPr>
      </w:pPr>
      <w:r w:rsidRPr="00FA6E45">
        <w:rPr>
          <w:i/>
          <w:color w:val="0000FF"/>
          <w:sz w:val="40"/>
          <w:szCs w:val="40"/>
        </w:rPr>
        <w:tab/>
      </w:r>
      <w:r w:rsidRPr="00FA6E45">
        <w:rPr>
          <w:i/>
          <w:color w:val="0000FF"/>
          <w:sz w:val="40"/>
          <w:szCs w:val="40"/>
        </w:rPr>
        <w:tab/>
      </w:r>
      <w:r w:rsidRPr="00FA6E45">
        <w:rPr>
          <w:i/>
          <w:color w:val="0000FF"/>
          <w:sz w:val="40"/>
          <w:szCs w:val="40"/>
        </w:rPr>
        <w:tab/>
      </w:r>
    </w:p>
    <w:p w:rsidR="00D4635E" w:rsidRPr="00FA6E45" w:rsidRDefault="00D4635E" w:rsidP="00D4635E">
      <w:pPr>
        <w:jc w:val="center"/>
        <w:rPr>
          <w:b/>
          <w:i/>
          <w:shadow/>
          <w:color w:val="FF0000"/>
          <w:sz w:val="40"/>
          <w:szCs w:val="40"/>
        </w:rPr>
      </w:pPr>
    </w:p>
    <w:p w:rsidR="00D4635E" w:rsidRDefault="00D4635E" w:rsidP="00D4635E">
      <w:pPr>
        <w:jc w:val="center"/>
        <w:rPr>
          <w:b/>
          <w:i/>
          <w:shadow/>
          <w:color w:val="FF0000"/>
          <w:sz w:val="52"/>
          <w:szCs w:val="52"/>
        </w:rPr>
      </w:pPr>
    </w:p>
    <w:p w:rsidR="00D4635E" w:rsidRDefault="00D4635E" w:rsidP="00D4635E">
      <w:pPr>
        <w:jc w:val="center"/>
        <w:rPr>
          <w:b/>
          <w:i/>
          <w:shadow/>
          <w:color w:val="FF0000"/>
          <w:sz w:val="52"/>
          <w:szCs w:val="52"/>
        </w:rPr>
      </w:pPr>
    </w:p>
    <w:p w:rsidR="00D4635E" w:rsidRDefault="00D4635E" w:rsidP="00D4635E"/>
    <w:p w:rsidR="00D4635E" w:rsidRDefault="00D4635E" w:rsidP="00D4635E">
      <w:pPr>
        <w:rPr>
          <w:i/>
          <w:shadow/>
          <w:sz w:val="36"/>
          <w:szCs w:val="36"/>
        </w:rPr>
      </w:pPr>
    </w:p>
    <w:p w:rsidR="00D4635E" w:rsidRDefault="00D4635E" w:rsidP="00D4635E">
      <w:pPr>
        <w:rPr>
          <w:i/>
          <w:shadow/>
          <w:sz w:val="36"/>
          <w:szCs w:val="36"/>
        </w:rPr>
      </w:pPr>
    </w:p>
    <w:p w:rsidR="00D4635E" w:rsidRDefault="00D4635E" w:rsidP="00D4635E">
      <w:pPr>
        <w:rPr>
          <w:i/>
          <w:shadow/>
          <w:sz w:val="36"/>
          <w:szCs w:val="36"/>
        </w:rPr>
      </w:pPr>
      <w:r>
        <w:rPr>
          <w:i/>
          <w:color w:val="0000FF"/>
          <w:sz w:val="36"/>
          <w:szCs w:val="36"/>
        </w:rPr>
        <w:tab/>
      </w:r>
      <w:r>
        <w:rPr>
          <w:i/>
          <w:color w:val="0000FF"/>
          <w:sz w:val="36"/>
          <w:szCs w:val="36"/>
        </w:rPr>
        <w:tab/>
      </w:r>
      <w:r>
        <w:rPr>
          <w:i/>
          <w:color w:val="0000FF"/>
          <w:sz w:val="36"/>
          <w:szCs w:val="36"/>
        </w:rPr>
        <w:tab/>
      </w:r>
      <w:r>
        <w:rPr>
          <w:i/>
          <w:color w:val="0000FF"/>
          <w:sz w:val="36"/>
          <w:szCs w:val="36"/>
        </w:rPr>
        <w:tab/>
      </w:r>
      <w:r>
        <w:rPr>
          <w:i/>
          <w:color w:val="0000FF"/>
          <w:sz w:val="36"/>
          <w:szCs w:val="36"/>
        </w:rPr>
        <w:tab/>
      </w:r>
      <w:r>
        <w:rPr>
          <w:i/>
          <w:color w:val="0000FF"/>
          <w:sz w:val="36"/>
          <w:szCs w:val="36"/>
        </w:rPr>
        <w:tab/>
      </w:r>
    </w:p>
    <w:p w:rsidR="00D4635E" w:rsidRPr="0010398B" w:rsidRDefault="00D4635E">
      <w:pPr>
        <w:rPr>
          <w:b/>
          <w:i/>
          <w:color w:val="FF0000"/>
          <w:sz w:val="36"/>
          <w:szCs w:val="36"/>
        </w:rPr>
      </w:pPr>
    </w:p>
    <w:sectPr w:rsidR="00D4635E" w:rsidRPr="0010398B" w:rsidSect="0010398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0398B"/>
    <w:rsid w:val="00007B8D"/>
    <w:rsid w:val="0010398B"/>
    <w:rsid w:val="001D2B22"/>
    <w:rsid w:val="0027647C"/>
    <w:rsid w:val="00311528"/>
    <w:rsid w:val="00345FF7"/>
    <w:rsid w:val="005A1E77"/>
    <w:rsid w:val="006854CA"/>
    <w:rsid w:val="008267F9"/>
    <w:rsid w:val="00873F50"/>
    <w:rsid w:val="00960422"/>
    <w:rsid w:val="00C018A7"/>
    <w:rsid w:val="00CD2BA4"/>
    <w:rsid w:val="00D46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18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039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39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4.bin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oleObject" Target="embeddings/oleObject10.bin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34" Type="http://schemas.openxmlformats.org/officeDocument/2006/relationships/image" Target="media/image23.wmf"/><Relationship Id="rId42" Type="http://schemas.openxmlformats.org/officeDocument/2006/relationships/fontTable" Target="fontTable.xml"/><Relationship Id="rId7" Type="http://schemas.openxmlformats.org/officeDocument/2006/relationships/oleObject" Target="embeddings/oleObject1.bin"/><Relationship Id="rId12" Type="http://schemas.openxmlformats.org/officeDocument/2006/relationships/image" Target="media/image5.wmf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oleObject" Target="embeddings/oleObject7.bin"/><Relationship Id="rId38" Type="http://schemas.openxmlformats.org/officeDocument/2006/relationships/image" Target="media/image25.wmf"/><Relationship Id="rId2" Type="http://schemas.microsoft.com/office/2007/relationships/stylesWithEffects" Target="stylesWithEffect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png"/><Relationship Id="rId41" Type="http://schemas.openxmlformats.org/officeDocument/2006/relationships/oleObject" Target="embeddings/oleObject11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3.bin"/><Relationship Id="rId24" Type="http://schemas.openxmlformats.org/officeDocument/2006/relationships/image" Target="media/image15.jpeg"/><Relationship Id="rId32" Type="http://schemas.openxmlformats.org/officeDocument/2006/relationships/image" Target="media/image22.wmf"/><Relationship Id="rId37" Type="http://schemas.openxmlformats.org/officeDocument/2006/relationships/oleObject" Target="embeddings/oleObject9.bin"/><Relationship Id="rId40" Type="http://schemas.openxmlformats.org/officeDocument/2006/relationships/image" Target="media/image26.wmf"/><Relationship Id="rId5" Type="http://schemas.openxmlformats.org/officeDocument/2006/relationships/image" Target="media/image1.png"/><Relationship Id="rId15" Type="http://schemas.openxmlformats.org/officeDocument/2006/relationships/oleObject" Target="embeddings/oleObject5.bin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4.wmf"/><Relationship Id="rId10" Type="http://schemas.openxmlformats.org/officeDocument/2006/relationships/image" Target="media/image4.wmf"/><Relationship Id="rId19" Type="http://schemas.openxmlformats.org/officeDocument/2006/relationships/image" Target="media/image10.jpeg"/><Relationship Id="rId31" Type="http://schemas.openxmlformats.org/officeDocument/2006/relationships/oleObject" Target="embeddings/oleObject6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6.wmf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wmf"/><Relationship Id="rId35" Type="http://schemas.openxmlformats.org/officeDocument/2006/relationships/oleObject" Target="embeddings/oleObject8.bin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180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Chvalinova</cp:lastModifiedBy>
  <cp:revision>2</cp:revision>
  <dcterms:created xsi:type="dcterms:W3CDTF">2018-10-16T07:21:00Z</dcterms:created>
  <dcterms:modified xsi:type="dcterms:W3CDTF">2018-10-16T07:21:00Z</dcterms:modified>
</cp:coreProperties>
</file>